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DDC06" w14:textId="77777777" w:rsidR="00735791" w:rsidRPr="00672273" w:rsidRDefault="00564178" w:rsidP="00672273">
      <w:pPr>
        <w:tabs>
          <w:tab w:val="left" w:pos="3103"/>
        </w:tabs>
        <w:jc w:val="center"/>
        <w:rPr>
          <w:rFonts w:ascii="Arial" w:hAnsi="Arial" w:cs="Arial"/>
          <w:b/>
          <w:sz w:val="24"/>
        </w:rPr>
      </w:pPr>
      <w:r>
        <w:rPr>
          <w:rFonts w:ascii="Arial" w:hAnsi="Arial" w:cs="Arial"/>
          <w:b/>
          <w:sz w:val="24"/>
        </w:rPr>
        <w:t>Stacionarių</w:t>
      </w:r>
      <w:r w:rsidR="007256C5" w:rsidRPr="007256C5">
        <w:rPr>
          <w:rFonts w:ascii="Arial" w:hAnsi="Arial" w:cs="Arial"/>
          <w:b/>
          <w:sz w:val="24"/>
        </w:rPr>
        <w:t xml:space="preserve"> transformatorinių (TR)</w:t>
      </w:r>
      <w:r>
        <w:rPr>
          <w:rFonts w:ascii="Arial" w:hAnsi="Arial" w:cs="Arial"/>
          <w:b/>
          <w:sz w:val="24"/>
        </w:rPr>
        <w:t xml:space="preserve"> iki 630</w:t>
      </w:r>
      <w:r w:rsidR="004F0DF6">
        <w:rPr>
          <w:rFonts w:ascii="Arial" w:hAnsi="Arial" w:cs="Arial"/>
          <w:b/>
          <w:sz w:val="24"/>
        </w:rPr>
        <w:t xml:space="preserve"> kVA</w:t>
      </w:r>
      <w:r w:rsidR="008E215A">
        <w:rPr>
          <w:rFonts w:ascii="Arial" w:hAnsi="Arial" w:cs="Arial"/>
          <w:b/>
          <w:sz w:val="24"/>
        </w:rPr>
        <w:t xml:space="preserve"> galios</w:t>
      </w:r>
      <w:r w:rsidR="004F0DF6">
        <w:rPr>
          <w:rFonts w:ascii="Arial" w:hAnsi="Arial" w:cs="Arial"/>
          <w:b/>
          <w:sz w:val="24"/>
        </w:rPr>
        <w:t xml:space="preserve"> </w:t>
      </w:r>
      <w:r w:rsidR="008E215A">
        <w:rPr>
          <w:rFonts w:ascii="Arial" w:hAnsi="Arial" w:cs="Arial"/>
          <w:b/>
          <w:sz w:val="24"/>
        </w:rPr>
        <w:t>(su 1 arba 2 galios transformatoriais)</w:t>
      </w:r>
      <w:r w:rsidR="007256C5" w:rsidRPr="007256C5">
        <w:rPr>
          <w:rFonts w:ascii="Arial" w:hAnsi="Arial" w:cs="Arial"/>
          <w:b/>
          <w:sz w:val="24"/>
        </w:rPr>
        <w:t xml:space="preserve"> rekonstravimo</w:t>
      </w:r>
      <w:r w:rsidR="007256C5">
        <w:rPr>
          <w:rFonts w:ascii="Arial" w:hAnsi="Arial" w:cs="Arial"/>
          <w:b/>
          <w:sz w:val="24"/>
        </w:rPr>
        <w:t xml:space="preserve"> </w:t>
      </w:r>
      <w:r w:rsidR="007256C5" w:rsidRPr="007256C5">
        <w:rPr>
          <w:rFonts w:ascii="Arial" w:hAnsi="Arial" w:cs="Arial"/>
          <w:b/>
          <w:sz w:val="24"/>
        </w:rPr>
        <w:t>tipiniai reikalavimai</w:t>
      </w:r>
    </w:p>
    <w:tbl>
      <w:tblPr>
        <w:tblStyle w:val="TableGrid"/>
        <w:tblpPr w:leftFromText="180" w:rightFromText="180" w:vertAnchor="text" w:horzAnchor="margin" w:tblpX="-147" w:tblpY="19"/>
        <w:tblW w:w="10768" w:type="dxa"/>
        <w:tblLook w:val="04A0" w:firstRow="1" w:lastRow="0" w:firstColumn="1" w:lastColumn="0" w:noHBand="0" w:noVBand="1"/>
      </w:tblPr>
      <w:tblGrid>
        <w:gridCol w:w="606"/>
        <w:gridCol w:w="3226"/>
        <w:gridCol w:w="6936"/>
      </w:tblGrid>
      <w:tr w:rsidR="007256C5" w:rsidRPr="003A748A" w14:paraId="1EDDDC0A" w14:textId="77777777" w:rsidTr="00582A21">
        <w:tc>
          <w:tcPr>
            <w:tcW w:w="606" w:type="dxa"/>
          </w:tcPr>
          <w:p w14:paraId="1EDDDC07" w14:textId="77777777" w:rsidR="007256C5" w:rsidRPr="00F46D4A" w:rsidRDefault="007256C5" w:rsidP="008E215A">
            <w:pPr>
              <w:rPr>
                <w:rFonts w:ascii="Arial" w:hAnsi="Arial" w:cs="Arial"/>
                <w:sz w:val="20"/>
                <w:szCs w:val="20"/>
              </w:rPr>
            </w:pPr>
            <w:r w:rsidRPr="00F46D4A">
              <w:rPr>
                <w:rFonts w:ascii="Arial" w:hAnsi="Arial" w:cs="Arial"/>
                <w:sz w:val="20"/>
                <w:szCs w:val="20"/>
              </w:rPr>
              <w:t>Eil. Nr.</w:t>
            </w:r>
          </w:p>
        </w:tc>
        <w:tc>
          <w:tcPr>
            <w:tcW w:w="3226" w:type="dxa"/>
          </w:tcPr>
          <w:p w14:paraId="1EDDDC08" w14:textId="77777777" w:rsidR="007256C5" w:rsidRPr="00F46D4A" w:rsidRDefault="0022605F" w:rsidP="008E215A">
            <w:pPr>
              <w:rPr>
                <w:rFonts w:ascii="Arial" w:hAnsi="Arial" w:cs="Arial"/>
                <w:sz w:val="20"/>
                <w:szCs w:val="20"/>
              </w:rPr>
            </w:pPr>
            <w:r w:rsidRPr="00F46D4A">
              <w:rPr>
                <w:rFonts w:ascii="Arial" w:hAnsi="Arial" w:cs="Arial"/>
                <w:sz w:val="20"/>
                <w:szCs w:val="20"/>
              </w:rPr>
              <w:t>Techniniai parametrai ir reikalavimai</w:t>
            </w:r>
          </w:p>
        </w:tc>
        <w:tc>
          <w:tcPr>
            <w:tcW w:w="6936" w:type="dxa"/>
          </w:tcPr>
          <w:p w14:paraId="1EDDDC09" w14:textId="77777777" w:rsidR="007256C5" w:rsidRPr="00F46D4A" w:rsidRDefault="0022605F" w:rsidP="008E215A">
            <w:pPr>
              <w:rPr>
                <w:rFonts w:ascii="Arial" w:hAnsi="Arial" w:cs="Arial"/>
                <w:sz w:val="20"/>
                <w:szCs w:val="20"/>
              </w:rPr>
            </w:pPr>
            <w:r w:rsidRPr="00F46D4A">
              <w:rPr>
                <w:rFonts w:ascii="Arial" w:hAnsi="Arial" w:cs="Arial"/>
                <w:sz w:val="20"/>
                <w:szCs w:val="20"/>
              </w:rPr>
              <w:t>Pastabos</w:t>
            </w:r>
          </w:p>
        </w:tc>
      </w:tr>
      <w:tr w:rsidR="0022605F" w:rsidRPr="003A748A" w14:paraId="1EDDDC0D" w14:textId="77777777" w:rsidTr="008E215A">
        <w:tc>
          <w:tcPr>
            <w:tcW w:w="606" w:type="dxa"/>
          </w:tcPr>
          <w:p w14:paraId="1EDDDC0B" w14:textId="77777777" w:rsidR="0022605F" w:rsidRPr="00F46D4A" w:rsidRDefault="00CC7C98" w:rsidP="008E215A">
            <w:pPr>
              <w:rPr>
                <w:rFonts w:ascii="Arial" w:hAnsi="Arial" w:cs="Arial"/>
                <w:sz w:val="20"/>
                <w:szCs w:val="20"/>
              </w:rPr>
            </w:pPr>
            <w:r>
              <w:rPr>
                <w:rFonts w:ascii="Arial" w:hAnsi="Arial" w:cs="Arial"/>
                <w:sz w:val="20"/>
                <w:szCs w:val="20"/>
              </w:rPr>
              <w:t>1.</w:t>
            </w:r>
          </w:p>
        </w:tc>
        <w:tc>
          <w:tcPr>
            <w:tcW w:w="10162" w:type="dxa"/>
            <w:gridSpan w:val="2"/>
            <w:shd w:val="clear" w:color="auto" w:fill="92D050"/>
          </w:tcPr>
          <w:p w14:paraId="1EDDDC0C" w14:textId="77777777" w:rsidR="0022605F" w:rsidRPr="00F46D4A" w:rsidRDefault="00564178" w:rsidP="008E215A">
            <w:pPr>
              <w:rPr>
                <w:rFonts w:ascii="Arial" w:hAnsi="Arial" w:cs="Arial"/>
                <w:b/>
                <w:sz w:val="20"/>
                <w:szCs w:val="20"/>
              </w:rPr>
            </w:pPr>
            <w:r w:rsidRPr="00F46D4A">
              <w:rPr>
                <w:rFonts w:ascii="Arial" w:hAnsi="Arial" w:cs="Arial"/>
                <w:b/>
                <w:sz w:val="20"/>
                <w:szCs w:val="20"/>
              </w:rPr>
              <w:t>Stacionarios</w:t>
            </w:r>
            <w:r w:rsidR="00C07A1C" w:rsidRPr="00F46D4A">
              <w:rPr>
                <w:rFonts w:ascii="Arial" w:hAnsi="Arial" w:cs="Arial"/>
                <w:b/>
                <w:sz w:val="20"/>
                <w:szCs w:val="20"/>
              </w:rPr>
              <w:t xml:space="preserve"> transformatorinės</w:t>
            </w:r>
            <w:r w:rsidR="000526D6" w:rsidRPr="00F46D4A">
              <w:rPr>
                <w:rFonts w:ascii="Arial" w:hAnsi="Arial" w:cs="Arial"/>
                <w:b/>
                <w:sz w:val="20"/>
                <w:szCs w:val="20"/>
              </w:rPr>
              <w:t xml:space="preserve"> 10 kV</w:t>
            </w:r>
            <w:r w:rsidR="0022605F" w:rsidRPr="00F46D4A">
              <w:rPr>
                <w:rFonts w:ascii="Arial" w:hAnsi="Arial" w:cs="Arial"/>
                <w:b/>
                <w:sz w:val="20"/>
                <w:szCs w:val="20"/>
              </w:rPr>
              <w:t xml:space="preserve"> patalpa</w:t>
            </w:r>
            <w:r w:rsidR="00555099" w:rsidRPr="00F46D4A">
              <w:rPr>
                <w:rFonts w:ascii="Arial" w:hAnsi="Arial" w:cs="Arial"/>
                <w:b/>
                <w:sz w:val="20"/>
                <w:szCs w:val="20"/>
              </w:rPr>
              <w:t xml:space="preserve"> su skirstymo įrenginiais</w:t>
            </w:r>
          </w:p>
        </w:tc>
      </w:tr>
      <w:tr w:rsidR="0022605F" w:rsidRPr="003A748A" w14:paraId="1EDDDC13" w14:textId="77777777" w:rsidTr="00582A21">
        <w:tc>
          <w:tcPr>
            <w:tcW w:w="606" w:type="dxa"/>
          </w:tcPr>
          <w:p w14:paraId="1EDDDC0E" w14:textId="77777777" w:rsidR="0022605F" w:rsidRPr="00F46D4A" w:rsidRDefault="00CC7C98" w:rsidP="008E215A">
            <w:pPr>
              <w:rPr>
                <w:rFonts w:ascii="Arial" w:hAnsi="Arial" w:cs="Arial"/>
                <w:sz w:val="20"/>
                <w:szCs w:val="20"/>
              </w:rPr>
            </w:pPr>
            <w:r>
              <w:rPr>
                <w:rFonts w:ascii="Arial" w:hAnsi="Arial" w:cs="Arial"/>
                <w:sz w:val="20"/>
                <w:szCs w:val="20"/>
              </w:rPr>
              <w:t>1.1</w:t>
            </w:r>
          </w:p>
        </w:tc>
        <w:tc>
          <w:tcPr>
            <w:tcW w:w="3226" w:type="dxa"/>
          </w:tcPr>
          <w:p w14:paraId="1EDDDC0F" w14:textId="77777777" w:rsidR="0022605F" w:rsidRPr="00F46D4A" w:rsidRDefault="0022605F" w:rsidP="008E215A">
            <w:pPr>
              <w:rPr>
                <w:rFonts w:ascii="Arial" w:hAnsi="Arial" w:cs="Arial"/>
                <w:sz w:val="20"/>
                <w:szCs w:val="20"/>
              </w:rPr>
            </w:pPr>
            <w:r w:rsidRPr="00F46D4A">
              <w:rPr>
                <w:rFonts w:ascii="Arial" w:hAnsi="Arial" w:cs="Arial"/>
                <w:sz w:val="20"/>
                <w:szCs w:val="20"/>
              </w:rPr>
              <w:t>10 kV skirstymo įrenginiai</w:t>
            </w:r>
          </w:p>
        </w:tc>
        <w:tc>
          <w:tcPr>
            <w:tcW w:w="6936" w:type="dxa"/>
          </w:tcPr>
          <w:p w14:paraId="1EDDDC10" w14:textId="77777777" w:rsidR="0022605F" w:rsidRPr="003C2C94" w:rsidRDefault="008E215A" w:rsidP="00FC63EC">
            <w:pPr>
              <w:pStyle w:val="ListParagraph"/>
              <w:numPr>
                <w:ilvl w:val="0"/>
                <w:numId w:val="38"/>
              </w:numPr>
              <w:ind w:left="308" w:hanging="284"/>
              <w:jc w:val="both"/>
              <w:rPr>
                <w:rFonts w:ascii="Arial" w:hAnsi="Arial" w:cs="Arial"/>
                <w:sz w:val="20"/>
                <w:szCs w:val="20"/>
              </w:rPr>
            </w:pPr>
            <w:r w:rsidRPr="003C2C94">
              <w:rPr>
                <w:rFonts w:ascii="Arial" w:hAnsi="Arial" w:cs="Arial"/>
                <w:sz w:val="20"/>
                <w:szCs w:val="20"/>
              </w:rPr>
              <w:t>Seni 10 kV skirstymo įrenginiai t</w:t>
            </w:r>
            <w:r w:rsidR="0022605F" w:rsidRPr="003C2C94">
              <w:rPr>
                <w:rFonts w:ascii="Arial" w:hAnsi="Arial" w:cs="Arial"/>
                <w:sz w:val="20"/>
                <w:szCs w:val="20"/>
              </w:rPr>
              <w:t>uri būti demontuojami visi TR 10 kV skyriuje esantys įrenginiai (10 kV skirstyklos, šynų tiltai, visos jungtys iki galios transformatoriaus</w:t>
            </w:r>
            <w:r w:rsidR="00622FC8" w:rsidRPr="003C2C94">
              <w:rPr>
                <w:rFonts w:ascii="Arial" w:hAnsi="Arial" w:cs="Arial"/>
                <w:sz w:val="20"/>
                <w:szCs w:val="20"/>
              </w:rPr>
              <w:t xml:space="preserve"> ir </w:t>
            </w:r>
            <w:r w:rsidRPr="003C2C94">
              <w:rPr>
                <w:rFonts w:ascii="Arial" w:hAnsi="Arial" w:cs="Arial"/>
                <w:sz w:val="20"/>
                <w:szCs w:val="20"/>
              </w:rPr>
              <w:t>t.t.)</w:t>
            </w:r>
          </w:p>
          <w:p w14:paraId="1EDDDC11" w14:textId="77777777" w:rsidR="008E215A" w:rsidRPr="008E215A" w:rsidRDefault="008E215A" w:rsidP="00FC63EC">
            <w:pPr>
              <w:pStyle w:val="ListParagraph"/>
              <w:numPr>
                <w:ilvl w:val="0"/>
                <w:numId w:val="38"/>
              </w:numPr>
              <w:ind w:left="308" w:hanging="284"/>
              <w:rPr>
                <w:rFonts w:ascii="Arial" w:hAnsi="Arial" w:cs="Arial"/>
                <w:sz w:val="20"/>
                <w:szCs w:val="20"/>
              </w:rPr>
            </w:pPr>
            <w:r w:rsidRPr="008E215A">
              <w:rPr>
                <w:rFonts w:ascii="Arial" w:hAnsi="Arial" w:cs="Arial"/>
                <w:sz w:val="20"/>
                <w:szCs w:val="20"/>
              </w:rPr>
              <w:t xml:space="preserve">Vietoje </w:t>
            </w:r>
            <w:r w:rsidR="00B75309" w:rsidRPr="008E215A">
              <w:rPr>
                <w:rFonts w:ascii="Arial" w:hAnsi="Arial" w:cs="Arial"/>
                <w:sz w:val="20"/>
                <w:szCs w:val="20"/>
              </w:rPr>
              <w:t>demontuotų</w:t>
            </w:r>
            <w:r w:rsidRPr="008E215A">
              <w:rPr>
                <w:rFonts w:ascii="Arial" w:hAnsi="Arial" w:cs="Arial"/>
                <w:sz w:val="20"/>
                <w:szCs w:val="20"/>
              </w:rPr>
              <w:t xml:space="preserve"> 10 kV įrenginių  sumontuojama nauja 10 kV su SF6 dujų arba hermetizuoto oro izoliacija skirstykla</w:t>
            </w:r>
            <w:r>
              <w:rPr>
                <w:rFonts w:ascii="Arial" w:hAnsi="Arial" w:cs="Arial"/>
                <w:sz w:val="20"/>
                <w:szCs w:val="20"/>
              </w:rPr>
              <w:t xml:space="preserve"> (konfigūracija pagal 1.2 punkto reikalavimus)</w:t>
            </w:r>
            <w:r w:rsidRPr="008E215A">
              <w:rPr>
                <w:rFonts w:ascii="Arial" w:hAnsi="Arial" w:cs="Arial"/>
                <w:sz w:val="20"/>
                <w:szCs w:val="20"/>
              </w:rPr>
              <w:t>, kuri tenkina Bendrovės techninius reikalavimus:</w:t>
            </w:r>
          </w:p>
          <w:p w14:paraId="1EDDDC12" w14:textId="77777777" w:rsidR="008E215A" w:rsidRPr="003C2C94" w:rsidRDefault="008E215A" w:rsidP="00FC63EC">
            <w:pPr>
              <w:pStyle w:val="ListParagraph"/>
              <w:ind w:left="308" w:hanging="284"/>
              <w:jc w:val="both"/>
              <w:rPr>
                <w:rFonts w:ascii="Arial" w:hAnsi="Arial" w:cs="Arial"/>
                <w:b/>
                <w:i/>
                <w:sz w:val="20"/>
                <w:szCs w:val="20"/>
              </w:rPr>
            </w:pPr>
            <w:r w:rsidRPr="008E215A">
              <w:rPr>
                <w:rFonts w:ascii="Arial" w:hAnsi="Arial" w:cs="Arial"/>
                <w:b/>
                <w:sz w:val="20"/>
                <w:szCs w:val="20"/>
              </w:rPr>
              <w:t>15.5.2</w:t>
            </w:r>
            <w:r w:rsidRPr="008E215A">
              <w:rPr>
                <w:rFonts w:ascii="Arial" w:hAnsi="Arial" w:cs="Arial"/>
                <w:sz w:val="20"/>
                <w:szCs w:val="20"/>
              </w:rPr>
              <w:t xml:space="preserve"> </w:t>
            </w:r>
            <w:r w:rsidRPr="008E215A">
              <w:rPr>
                <w:rFonts w:ascii="Arial" w:hAnsi="Arial" w:cs="Arial"/>
                <w:b/>
                <w:sz w:val="20"/>
                <w:szCs w:val="20"/>
              </w:rPr>
              <w:t>Techniniai reikalavimai</w:t>
            </w:r>
            <w:r w:rsidRPr="008E215A">
              <w:rPr>
                <w:rFonts w:ascii="Arial" w:hAnsi="Arial" w:cs="Arial"/>
                <w:sz w:val="20"/>
                <w:szCs w:val="20"/>
              </w:rPr>
              <w:t xml:space="preserve"> </w:t>
            </w:r>
            <w:r w:rsidRPr="008E215A">
              <w:rPr>
                <w:rFonts w:ascii="Arial" w:hAnsi="Arial" w:cs="Arial"/>
                <w:b/>
                <w:sz w:val="20"/>
                <w:szCs w:val="20"/>
              </w:rPr>
              <w:t>„</w:t>
            </w:r>
            <w:r w:rsidRPr="008E215A">
              <w:rPr>
                <w:rFonts w:ascii="Arial" w:hAnsi="Arial" w:cs="Arial"/>
                <w:b/>
                <w:i/>
                <w:sz w:val="20"/>
                <w:szCs w:val="20"/>
              </w:rPr>
              <w:t>10 kV SF6 dujų arba hermetizuoto oro izoliacijos skirstyklos transformatorinėms su galios transformatoriais iki 630 kVA“;</w:t>
            </w:r>
          </w:p>
        </w:tc>
      </w:tr>
      <w:tr w:rsidR="0022605F" w:rsidRPr="003A748A" w14:paraId="1EDDDC27" w14:textId="77777777" w:rsidTr="00582A21">
        <w:tc>
          <w:tcPr>
            <w:tcW w:w="606" w:type="dxa"/>
          </w:tcPr>
          <w:p w14:paraId="1EDDDC14" w14:textId="77777777" w:rsidR="0022605F" w:rsidRPr="00CC7C98" w:rsidRDefault="008E215A" w:rsidP="008E215A">
            <w:pPr>
              <w:rPr>
                <w:rFonts w:ascii="Arial" w:hAnsi="Arial" w:cs="Arial"/>
                <w:sz w:val="20"/>
                <w:szCs w:val="20"/>
              </w:rPr>
            </w:pPr>
            <w:r>
              <w:rPr>
                <w:rFonts w:ascii="Arial" w:hAnsi="Arial" w:cs="Arial"/>
                <w:sz w:val="20"/>
                <w:szCs w:val="20"/>
              </w:rPr>
              <w:t>1.2</w:t>
            </w:r>
          </w:p>
        </w:tc>
        <w:tc>
          <w:tcPr>
            <w:tcW w:w="3226" w:type="dxa"/>
          </w:tcPr>
          <w:p w14:paraId="1EDDDC15" w14:textId="77777777" w:rsidR="00D77615" w:rsidRPr="00CC7C98" w:rsidRDefault="00DB3D05" w:rsidP="008E215A">
            <w:pPr>
              <w:rPr>
                <w:rFonts w:ascii="Arial" w:hAnsi="Arial" w:cs="Arial"/>
                <w:sz w:val="20"/>
                <w:szCs w:val="20"/>
              </w:rPr>
            </w:pPr>
            <w:r w:rsidRPr="00CC7C98">
              <w:rPr>
                <w:rFonts w:ascii="Arial" w:hAnsi="Arial" w:cs="Arial"/>
                <w:sz w:val="20"/>
                <w:szCs w:val="20"/>
              </w:rPr>
              <w:t>Narvelių konfigūracijos paaiškinimas:</w:t>
            </w:r>
          </w:p>
          <w:p w14:paraId="1EDDDC16" w14:textId="77777777" w:rsidR="00D77615" w:rsidRPr="00CC7C98" w:rsidRDefault="00D77615" w:rsidP="008E215A">
            <w:pPr>
              <w:pStyle w:val="ListParagraph"/>
              <w:numPr>
                <w:ilvl w:val="0"/>
                <w:numId w:val="1"/>
              </w:numPr>
              <w:ind w:left="317" w:hanging="283"/>
              <w:jc w:val="both"/>
              <w:rPr>
                <w:rFonts w:ascii="Arial" w:hAnsi="Arial" w:cs="Arial"/>
                <w:sz w:val="20"/>
                <w:szCs w:val="20"/>
              </w:rPr>
            </w:pPr>
            <w:r w:rsidRPr="00CC7C98">
              <w:rPr>
                <w:rFonts w:ascii="Arial" w:hAnsi="Arial" w:cs="Arial"/>
                <w:b/>
                <w:sz w:val="20"/>
                <w:szCs w:val="20"/>
              </w:rPr>
              <w:t>L</w:t>
            </w:r>
            <w:r w:rsidRPr="00CC7C98">
              <w:rPr>
                <w:rFonts w:ascii="Arial" w:hAnsi="Arial" w:cs="Arial"/>
                <w:sz w:val="20"/>
                <w:szCs w:val="20"/>
              </w:rPr>
              <w:t>-linijinis narvelis;</w:t>
            </w:r>
          </w:p>
          <w:p w14:paraId="1EDDDC17" w14:textId="77777777" w:rsidR="00D77615" w:rsidRPr="00CC7C98" w:rsidRDefault="00D77615" w:rsidP="008E215A">
            <w:pPr>
              <w:pStyle w:val="ListParagraph"/>
              <w:numPr>
                <w:ilvl w:val="0"/>
                <w:numId w:val="1"/>
              </w:numPr>
              <w:ind w:left="317" w:hanging="283"/>
              <w:jc w:val="both"/>
              <w:rPr>
                <w:rFonts w:ascii="Arial" w:hAnsi="Arial" w:cs="Arial"/>
                <w:sz w:val="20"/>
                <w:szCs w:val="20"/>
              </w:rPr>
            </w:pPr>
            <w:r w:rsidRPr="00CC7C98">
              <w:rPr>
                <w:rFonts w:ascii="Arial" w:hAnsi="Arial" w:cs="Arial"/>
                <w:b/>
                <w:sz w:val="20"/>
                <w:szCs w:val="20"/>
              </w:rPr>
              <w:t>Ts</w:t>
            </w:r>
            <w:r w:rsidRPr="00CC7C98">
              <w:rPr>
                <w:rFonts w:ascii="Arial" w:hAnsi="Arial" w:cs="Arial"/>
                <w:sz w:val="20"/>
                <w:szCs w:val="20"/>
              </w:rPr>
              <w:t>-narve</w:t>
            </w:r>
            <w:r w:rsidR="00074846" w:rsidRPr="00CC7C98">
              <w:rPr>
                <w:rFonts w:ascii="Arial" w:hAnsi="Arial" w:cs="Arial"/>
                <w:sz w:val="20"/>
                <w:szCs w:val="20"/>
              </w:rPr>
              <w:t>lis galios transformatoriaus apsaugai su saugikliais</w:t>
            </w:r>
            <w:r w:rsidR="0055634B" w:rsidRPr="00CC7C98">
              <w:rPr>
                <w:rFonts w:ascii="Arial" w:hAnsi="Arial" w:cs="Arial"/>
                <w:sz w:val="20"/>
                <w:szCs w:val="20"/>
              </w:rPr>
              <w:t xml:space="preserve"> (</w:t>
            </w:r>
            <w:r w:rsidR="0055634B" w:rsidRPr="00CC7C98">
              <w:rPr>
                <w:rFonts w:ascii="Arial" w:hAnsi="Arial" w:cs="Arial"/>
                <w:b/>
                <w:sz w:val="20"/>
                <w:szCs w:val="20"/>
              </w:rPr>
              <w:t>iki 630 KVA</w:t>
            </w:r>
            <w:r w:rsidR="0055634B" w:rsidRPr="00CC7C98">
              <w:rPr>
                <w:rFonts w:ascii="Arial" w:hAnsi="Arial" w:cs="Arial"/>
                <w:sz w:val="20"/>
                <w:szCs w:val="20"/>
              </w:rPr>
              <w:t>)</w:t>
            </w:r>
            <w:r w:rsidRPr="00CC7C98">
              <w:rPr>
                <w:rFonts w:ascii="Arial" w:hAnsi="Arial" w:cs="Arial"/>
                <w:sz w:val="20"/>
                <w:szCs w:val="20"/>
              </w:rPr>
              <w:t>;</w:t>
            </w:r>
          </w:p>
          <w:p w14:paraId="1EDDDC18" w14:textId="77777777" w:rsidR="00D77615" w:rsidRPr="00CC7C98" w:rsidRDefault="00D77615" w:rsidP="008E215A">
            <w:pPr>
              <w:pStyle w:val="ListParagraph"/>
              <w:numPr>
                <w:ilvl w:val="0"/>
                <w:numId w:val="1"/>
              </w:numPr>
              <w:ind w:left="317" w:hanging="283"/>
              <w:jc w:val="both"/>
              <w:rPr>
                <w:rFonts w:ascii="Arial" w:hAnsi="Arial" w:cs="Arial"/>
                <w:sz w:val="20"/>
                <w:szCs w:val="20"/>
              </w:rPr>
            </w:pPr>
            <w:r w:rsidRPr="00CC7C98">
              <w:rPr>
                <w:rFonts w:ascii="Arial" w:hAnsi="Arial" w:cs="Arial"/>
                <w:b/>
                <w:sz w:val="20"/>
                <w:szCs w:val="20"/>
              </w:rPr>
              <w:t>S</w:t>
            </w:r>
            <w:r w:rsidR="008F7FA8" w:rsidRPr="00CC7C98">
              <w:rPr>
                <w:rFonts w:ascii="Arial" w:hAnsi="Arial" w:cs="Arial"/>
                <w:sz w:val="20"/>
                <w:szCs w:val="20"/>
              </w:rPr>
              <w:t>-Sekcinis narvelis</w:t>
            </w:r>
            <w:r w:rsidR="007D660C" w:rsidRPr="00CC7C98">
              <w:rPr>
                <w:rFonts w:ascii="Arial" w:hAnsi="Arial" w:cs="Arial"/>
                <w:sz w:val="20"/>
                <w:szCs w:val="20"/>
              </w:rPr>
              <w:t>;</w:t>
            </w:r>
            <w:r w:rsidRPr="00CC7C98">
              <w:rPr>
                <w:rFonts w:ascii="Arial" w:hAnsi="Arial" w:cs="Arial"/>
                <w:sz w:val="20"/>
                <w:szCs w:val="20"/>
              </w:rPr>
              <w:t xml:space="preserve"> </w:t>
            </w:r>
          </w:p>
          <w:p w14:paraId="1EDDDC19" w14:textId="77777777" w:rsidR="00D77615" w:rsidRPr="00CC7C98" w:rsidRDefault="00D77615" w:rsidP="008E215A">
            <w:pPr>
              <w:rPr>
                <w:rFonts w:ascii="Arial" w:hAnsi="Arial" w:cs="Arial"/>
                <w:sz w:val="20"/>
                <w:szCs w:val="20"/>
              </w:rPr>
            </w:pPr>
          </w:p>
          <w:p w14:paraId="1EDDDC1A" w14:textId="77777777" w:rsidR="0022605F" w:rsidRPr="00CC7C98" w:rsidRDefault="00D77615" w:rsidP="003C2C94">
            <w:pPr>
              <w:jc w:val="both"/>
              <w:rPr>
                <w:rFonts w:ascii="Arial" w:hAnsi="Arial" w:cs="Arial"/>
                <w:b/>
                <w:sz w:val="20"/>
                <w:szCs w:val="20"/>
              </w:rPr>
            </w:pPr>
            <w:r w:rsidRPr="00CC7C98">
              <w:rPr>
                <w:rFonts w:ascii="Arial" w:hAnsi="Arial" w:cs="Arial"/>
                <w:b/>
                <w:sz w:val="20"/>
                <w:szCs w:val="20"/>
              </w:rPr>
              <w:t>Pastaba: Galimas kitoks pasirinktos konfigūracijos narvelių eiliškumas (išdėstymas).</w:t>
            </w:r>
          </w:p>
        </w:tc>
        <w:tc>
          <w:tcPr>
            <w:tcW w:w="6936" w:type="dxa"/>
          </w:tcPr>
          <w:p w14:paraId="1EDDDC1B" w14:textId="77777777" w:rsidR="007A5769" w:rsidRPr="00F46D4A" w:rsidRDefault="007A5769" w:rsidP="00FC63EC">
            <w:pPr>
              <w:ind w:left="308" w:hanging="284"/>
              <w:rPr>
                <w:rFonts w:ascii="Arial" w:hAnsi="Arial" w:cs="Arial"/>
                <w:sz w:val="20"/>
                <w:szCs w:val="20"/>
              </w:rPr>
            </w:pPr>
            <w:r w:rsidRPr="00F46D4A">
              <w:rPr>
                <w:rFonts w:ascii="Arial" w:hAnsi="Arial" w:cs="Arial"/>
                <w:sz w:val="20"/>
                <w:szCs w:val="20"/>
              </w:rPr>
              <w:t>Galimos</w:t>
            </w:r>
            <w:r w:rsidR="003C2C94">
              <w:rPr>
                <w:rFonts w:ascii="Arial" w:hAnsi="Arial" w:cs="Arial"/>
                <w:sz w:val="20"/>
                <w:szCs w:val="20"/>
              </w:rPr>
              <w:t xml:space="preserve"> 10 kV skirstyklos</w:t>
            </w:r>
            <w:r w:rsidRPr="00F46D4A">
              <w:rPr>
                <w:rFonts w:ascii="Arial" w:hAnsi="Arial" w:cs="Arial"/>
                <w:sz w:val="20"/>
                <w:szCs w:val="20"/>
              </w:rPr>
              <w:t xml:space="preserve"> narvelių konfigūracijos:</w:t>
            </w:r>
          </w:p>
          <w:p w14:paraId="1EDDDC1C" w14:textId="77777777" w:rsidR="007A5769" w:rsidRPr="00F46D4A" w:rsidRDefault="007A5769" w:rsidP="00FC63EC">
            <w:pPr>
              <w:pStyle w:val="Default"/>
              <w:ind w:left="308" w:hanging="284"/>
              <w:rPr>
                <w:sz w:val="20"/>
                <w:szCs w:val="20"/>
              </w:rPr>
            </w:pPr>
            <w:r w:rsidRPr="00F46D4A">
              <w:rPr>
                <w:sz w:val="20"/>
                <w:szCs w:val="20"/>
              </w:rPr>
              <w:t xml:space="preserve">Su 1 </w:t>
            </w:r>
            <w:r w:rsidR="00FD2877" w:rsidRPr="00F46D4A">
              <w:rPr>
                <w:sz w:val="20"/>
                <w:szCs w:val="20"/>
              </w:rPr>
              <w:t>galios transformatoriumi:</w:t>
            </w:r>
          </w:p>
          <w:p w14:paraId="1EDDDC1D" w14:textId="77777777" w:rsidR="007A5769" w:rsidRPr="00F46D4A" w:rsidRDefault="006F0478" w:rsidP="00FC63EC">
            <w:pPr>
              <w:pStyle w:val="Default"/>
              <w:numPr>
                <w:ilvl w:val="0"/>
                <w:numId w:val="2"/>
              </w:numPr>
              <w:ind w:left="308" w:hanging="284"/>
              <w:rPr>
                <w:b/>
                <w:sz w:val="20"/>
                <w:szCs w:val="20"/>
              </w:rPr>
            </w:pPr>
            <w:r w:rsidRPr="00F46D4A">
              <w:rPr>
                <w:b/>
                <w:sz w:val="20"/>
                <w:szCs w:val="20"/>
              </w:rPr>
              <w:t>LTs;</w:t>
            </w:r>
          </w:p>
          <w:p w14:paraId="1EDDDC1E" w14:textId="77777777" w:rsidR="007A5769" w:rsidRPr="00F46D4A" w:rsidRDefault="0055634B" w:rsidP="00FC63EC">
            <w:pPr>
              <w:pStyle w:val="Default"/>
              <w:numPr>
                <w:ilvl w:val="0"/>
                <w:numId w:val="2"/>
              </w:numPr>
              <w:ind w:left="308" w:hanging="284"/>
              <w:rPr>
                <w:b/>
                <w:sz w:val="20"/>
                <w:szCs w:val="20"/>
              </w:rPr>
            </w:pPr>
            <w:r w:rsidRPr="00F46D4A">
              <w:rPr>
                <w:b/>
                <w:sz w:val="20"/>
                <w:szCs w:val="20"/>
              </w:rPr>
              <w:t>LLTs</w:t>
            </w:r>
            <w:r w:rsidR="007A5769" w:rsidRPr="00F46D4A">
              <w:rPr>
                <w:b/>
                <w:sz w:val="20"/>
                <w:szCs w:val="20"/>
              </w:rPr>
              <w:t xml:space="preserve">; </w:t>
            </w:r>
          </w:p>
          <w:p w14:paraId="1EDDDC1F" w14:textId="77777777" w:rsidR="00FD2877" w:rsidRPr="00F46D4A" w:rsidRDefault="0055634B" w:rsidP="00FC63EC">
            <w:pPr>
              <w:pStyle w:val="Default"/>
              <w:numPr>
                <w:ilvl w:val="0"/>
                <w:numId w:val="2"/>
              </w:numPr>
              <w:ind w:left="308" w:hanging="284"/>
              <w:rPr>
                <w:b/>
                <w:sz w:val="20"/>
                <w:szCs w:val="20"/>
              </w:rPr>
            </w:pPr>
            <w:r w:rsidRPr="00F46D4A">
              <w:rPr>
                <w:b/>
                <w:sz w:val="20"/>
                <w:szCs w:val="20"/>
              </w:rPr>
              <w:t>LLLTs</w:t>
            </w:r>
            <w:r w:rsidR="00FD2877" w:rsidRPr="00F46D4A">
              <w:rPr>
                <w:b/>
                <w:sz w:val="20"/>
                <w:szCs w:val="20"/>
              </w:rPr>
              <w:t>;</w:t>
            </w:r>
          </w:p>
          <w:p w14:paraId="1EDDDC20" w14:textId="77777777" w:rsidR="007A5769" w:rsidRPr="00F46D4A" w:rsidRDefault="0055634B" w:rsidP="00FC63EC">
            <w:pPr>
              <w:pStyle w:val="Default"/>
              <w:numPr>
                <w:ilvl w:val="0"/>
                <w:numId w:val="2"/>
              </w:numPr>
              <w:ind w:left="308" w:hanging="284"/>
              <w:rPr>
                <w:b/>
                <w:sz w:val="20"/>
                <w:szCs w:val="20"/>
              </w:rPr>
            </w:pPr>
            <w:r w:rsidRPr="00F46D4A">
              <w:rPr>
                <w:b/>
                <w:sz w:val="20"/>
                <w:szCs w:val="20"/>
              </w:rPr>
              <w:t>LLLLTs</w:t>
            </w:r>
            <w:r w:rsidR="00FD2877" w:rsidRPr="00F46D4A">
              <w:rPr>
                <w:b/>
                <w:sz w:val="20"/>
                <w:szCs w:val="20"/>
              </w:rPr>
              <w:t>.</w:t>
            </w:r>
            <w:r w:rsidR="007A5769" w:rsidRPr="00F46D4A">
              <w:rPr>
                <w:b/>
                <w:sz w:val="20"/>
                <w:szCs w:val="20"/>
              </w:rPr>
              <w:t xml:space="preserve"> </w:t>
            </w:r>
          </w:p>
          <w:p w14:paraId="1EDDDC21" w14:textId="77777777" w:rsidR="007A5769" w:rsidRPr="00F46D4A" w:rsidRDefault="007A5769" w:rsidP="00FC63EC">
            <w:pPr>
              <w:pStyle w:val="Default"/>
              <w:ind w:left="308" w:hanging="284"/>
              <w:rPr>
                <w:sz w:val="20"/>
                <w:szCs w:val="20"/>
              </w:rPr>
            </w:pPr>
            <w:r w:rsidRPr="00F46D4A">
              <w:rPr>
                <w:sz w:val="20"/>
                <w:szCs w:val="20"/>
              </w:rPr>
              <w:t xml:space="preserve">Su 2 </w:t>
            </w:r>
            <w:r w:rsidR="00FD2877" w:rsidRPr="00F46D4A">
              <w:rPr>
                <w:sz w:val="20"/>
                <w:szCs w:val="20"/>
              </w:rPr>
              <w:t>galios transformatoriais:</w:t>
            </w:r>
          </w:p>
          <w:p w14:paraId="1EDDDC22" w14:textId="77777777" w:rsidR="007A5769" w:rsidRPr="00F46D4A" w:rsidRDefault="0055634B" w:rsidP="00FC63EC">
            <w:pPr>
              <w:pStyle w:val="Default"/>
              <w:numPr>
                <w:ilvl w:val="0"/>
                <w:numId w:val="3"/>
              </w:numPr>
              <w:ind w:left="308" w:hanging="284"/>
              <w:rPr>
                <w:b/>
                <w:sz w:val="20"/>
                <w:szCs w:val="20"/>
              </w:rPr>
            </w:pPr>
            <w:r w:rsidRPr="00F46D4A">
              <w:rPr>
                <w:b/>
                <w:sz w:val="20"/>
                <w:szCs w:val="20"/>
              </w:rPr>
              <w:t>LLTsTs</w:t>
            </w:r>
            <w:r w:rsidR="00FD2877" w:rsidRPr="00F46D4A">
              <w:rPr>
                <w:b/>
                <w:sz w:val="20"/>
                <w:szCs w:val="20"/>
              </w:rPr>
              <w:t>;</w:t>
            </w:r>
          </w:p>
          <w:p w14:paraId="1EDDDC23" w14:textId="77777777" w:rsidR="007A5769" w:rsidRPr="00F46D4A" w:rsidRDefault="0055634B" w:rsidP="00FC63EC">
            <w:pPr>
              <w:pStyle w:val="Default"/>
              <w:numPr>
                <w:ilvl w:val="0"/>
                <w:numId w:val="3"/>
              </w:numPr>
              <w:ind w:left="308" w:hanging="284"/>
              <w:rPr>
                <w:b/>
                <w:sz w:val="20"/>
                <w:szCs w:val="20"/>
              </w:rPr>
            </w:pPr>
            <w:r w:rsidRPr="00F46D4A">
              <w:rPr>
                <w:b/>
                <w:sz w:val="20"/>
                <w:szCs w:val="20"/>
              </w:rPr>
              <w:t>LLLTsTs</w:t>
            </w:r>
            <w:r w:rsidR="00FD2877" w:rsidRPr="00F46D4A">
              <w:rPr>
                <w:b/>
                <w:sz w:val="20"/>
                <w:szCs w:val="20"/>
              </w:rPr>
              <w:t>;</w:t>
            </w:r>
          </w:p>
          <w:p w14:paraId="1EDDDC24" w14:textId="77777777" w:rsidR="007A5769" w:rsidRPr="00F46D4A" w:rsidRDefault="0055634B" w:rsidP="00FC63EC">
            <w:pPr>
              <w:pStyle w:val="Default"/>
              <w:numPr>
                <w:ilvl w:val="0"/>
                <w:numId w:val="3"/>
              </w:numPr>
              <w:ind w:left="308" w:hanging="284"/>
              <w:rPr>
                <w:b/>
                <w:sz w:val="20"/>
                <w:szCs w:val="20"/>
              </w:rPr>
            </w:pPr>
            <w:r w:rsidRPr="00F46D4A">
              <w:rPr>
                <w:b/>
                <w:sz w:val="20"/>
                <w:szCs w:val="20"/>
              </w:rPr>
              <w:t>LLLLTsTs</w:t>
            </w:r>
            <w:r w:rsidR="007A5769" w:rsidRPr="00F46D4A">
              <w:rPr>
                <w:b/>
                <w:sz w:val="20"/>
                <w:szCs w:val="20"/>
              </w:rPr>
              <w:t xml:space="preserve">; </w:t>
            </w:r>
          </w:p>
          <w:p w14:paraId="1EDDDC25" w14:textId="77777777" w:rsidR="0022605F" w:rsidRPr="00F46D4A" w:rsidRDefault="0055634B" w:rsidP="00FC63EC">
            <w:pPr>
              <w:pStyle w:val="ListParagraph"/>
              <w:numPr>
                <w:ilvl w:val="0"/>
                <w:numId w:val="3"/>
              </w:numPr>
              <w:ind w:left="308" w:hanging="284"/>
              <w:rPr>
                <w:rFonts w:ascii="Arial" w:hAnsi="Arial" w:cs="Arial"/>
                <w:b/>
                <w:sz w:val="20"/>
                <w:szCs w:val="20"/>
              </w:rPr>
            </w:pPr>
            <w:r w:rsidRPr="00F46D4A">
              <w:rPr>
                <w:rFonts w:ascii="Arial" w:hAnsi="Arial" w:cs="Arial"/>
                <w:b/>
                <w:sz w:val="20"/>
                <w:szCs w:val="20"/>
              </w:rPr>
              <w:t>LTsSLTs</w:t>
            </w:r>
            <w:r w:rsidR="007A5769" w:rsidRPr="00F46D4A">
              <w:rPr>
                <w:rFonts w:ascii="Arial" w:hAnsi="Arial" w:cs="Arial"/>
                <w:b/>
                <w:sz w:val="20"/>
                <w:szCs w:val="20"/>
              </w:rPr>
              <w:t xml:space="preserve">; </w:t>
            </w:r>
          </w:p>
          <w:p w14:paraId="1EDDDC26" w14:textId="77777777" w:rsidR="00FD2877" w:rsidRPr="00F46D4A" w:rsidRDefault="0055634B" w:rsidP="00FC63EC">
            <w:pPr>
              <w:pStyle w:val="ListParagraph"/>
              <w:numPr>
                <w:ilvl w:val="0"/>
                <w:numId w:val="3"/>
              </w:numPr>
              <w:ind w:left="308" w:hanging="284"/>
              <w:rPr>
                <w:rFonts w:ascii="Arial" w:hAnsi="Arial" w:cs="Arial"/>
                <w:sz w:val="20"/>
                <w:szCs w:val="20"/>
              </w:rPr>
            </w:pPr>
            <w:r w:rsidRPr="00F46D4A">
              <w:rPr>
                <w:rFonts w:ascii="Arial" w:hAnsi="Arial" w:cs="Arial"/>
                <w:b/>
                <w:sz w:val="20"/>
                <w:szCs w:val="20"/>
              </w:rPr>
              <w:t>LLTsSLTs</w:t>
            </w:r>
            <w:r w:rsidR="00FD2877" w:rsidRPr="00F46D4A">
              <w:rPr>
                <w:rFonts w:ascii="Arial" w:hAnsi="Arial" w:cs="Arial"/>
                <w:b/>
                <w:sz w:val="20"/>
                <w:szCs w:val="20"/>
              </w:rPr>
              <w:t>.</w:t>
            </w:r>
          </w:p>
        </w:tc>
      </w:tr>
      <w:tr w:rsidR="004B242D" w:rsidRPr="003A748A" w14:paraId="1EDDDC2B" w14:textId="77777777" w:rsidTr="00582A21">
        <w:tc>
          <w:tcPr>
            <w:tcW w:w="606" w:type="dxa"/>
          </w:tcPr>
          <w:p w14:paraId="1EDDDC28" w14:textId="77777777" w:rsidR="004B242D" w:rsidRDefault="00582A21" w:rsidP="008E215A">
            <w:pPr>
              <w:rPr>
                <w:rFonts w:ascii="Arial" w:hAnsi="Arial" w:cs="Arial"/>
                <w:sz w:val="20"/>
                <w:szCs w:val="20"/>
              </w:rPr>
            </w:pPr>
            <w:r>
              <w:rPr>
                <w:rFonts w:ascii="Arial" w:hAnsi="Arial" w:cs="Arial"/>
                <w:sz w:val="20"/>
                <w:szCs w:val="20"/>
              </w:rPr>
              <w:t>1.3</w:t>
            </w:r>
          </w:p>
        </w:tc>
        <w:tc>
          <w:tcPr>
            <w:tcW w:w="3226" w:type="dxa"/>
          </w:tcPr>
          <w:p w14:paraId="1EDDDC29" w14:textId="77777777" w:rsidR="004B242D" w:rsidRPr="00CC7C98" w:rsidRDefault="004B242D" w:rsidP="008E215A">
            <w:pPr>
              <w:rPr>
                <w:rFonts w:ascii="Arial" w:hAnsi="Arial" w:cs="Arial"/>
                <w:sz w:val="20"/>
                <w:szCs w:val="20"/>
              </w:rPr>
            </w:pPr>
            <w:r w:rsidRPr="00960B38">
              <w:rPr>
                <w:rFonts w:ascii="Arial" w:hAnsi="Arial" w:cs="Arial"/>
                <w:sz w:val="20"/>
                <w:szCs w:val="20"/>
              </w:rPr>
              <w:t>10 kV galios skyriklių pavaros valdymo įtampa</w:t>
            </w:r>
          </w:p>
        </w:tc>
        <w:tc>
          <w:tcPr>
            <w:tcW w:w="6936" w:type="dxa"/>
          </w:tcPr>
          <w:p w14:paraId="1EDDDC2A" w14:textId="77777777" w:rsidR="004B242D" w:rsidRPr="00F46D4A" w:rsidRDefault="004B242D" w:rsidP="00FC63EC">
            <w:pPr>
              <w:ind w:left="308" w:hanging="284"/>
              <w:rPr>
                <w:rFonts w:ascii="Arial" w:hAnsi="Arial" w:cs="Arial"/>
                <w:sz w:val="20"/>
                <w:szCs w:val="20"/>
              </w:rPr>
            </w:pPr>
            <w:r>
              <w:rPr>
                <w:rFonts w:ascii="Arial" w:hAnsi="Arial" w:cs="Arial"/>
                <w:sz w:val="20"/>
                <w:szCs w:val="20"/>
              </w:rPr>
              <w:t>24 V DC</w:t>
            </w:r>
          </w:p>
        </w:tc>
      </w:tr>
      <w:tr w:rsidR="0022605F" w:rsidRPr="003A748A" w14:paraId="1EDDDC30" w14:textId="77777777" w:rsidTr="00582A21">
        <w:tc>
          <w:tcPr>
            <w:tcW w:w="606" w:type="dxa"/>
          </w:tcPr>
          <w:p w14:paraId="1EDDDC2C" w14:textId="77777777" w:rsidR="0022605F" w:rsidRPr="00F46D4A" w:rsidRDefault="00582A21" w:rsidP="008E215A">
            <w:pPr>
              <w:rPr>
                <w:rFonts w:ascii="Arial" w:hAnsi="Arial" w:cs="Arial"/>
                <w:sz w:val="20"/>
                <w:szCs w:val="20"/>
              </w:rPr>
            </w:pPr>
            <w:r>
              <w:rPr>
                <w:rFonts w:ascii="Arial" w:hAnsi="Arial" w:cs="Arial"/>
                <w:sz w:val="20"/>
                <w:szCs w:val="20"/>
              </w:rPr>
              <w:t>1.4</w:t>
            </w:r>
          </w:p>
        </w:tc>
        <w:tc>
          <w:tcPr>
            <w:tcW w:w="3226" w:type="dxa"/>
          </w:tcPr>
          <w:p w14:paraId="1EDDDC2D" w14:textId="77777777" w:rsidR="0022605F" w:rsidRPr="00F46D4A" w:rsidRDefault="00EE0578" w:rsidP="008E215A">
            <w:pPr>
              <w:rPr>
                <w:rFonts w:ascii="Arial" w:hAnsi="Arial" w:cs="Arial"/>
                <w:sz w:val="20"/>
                <w:szCs w:val="20"/>
              </w:rPr>
            </w:pPr>
            <w:r w:rsidRPr="00F46D4A">
              <w:rPr>
                <w:rFonts w:ascii="Arial" w:hAnsi="Arial" w:cs="Arial"/>
                <w:sz w:val="20"/>
                <w:szCs w:val="20"/>
              </w:rPr>
              <w:t>10 kV jungtys</w:t>
            </w:r>
          </w:p>
        </w:tc>
        <w:tc>
          <w:tcPr>
            <w:tcW w:w="6936" w:type="dxa"/>
          </w:tcPr>
          <w:p w14:paraId="1EDDDC2E" w14:textId="77777777" w:rsidR="0022605F" w:rsidRPr="003C2C94" w:rsidRDefault="00832737" w:rsidP="00FC63EC">
            <w:pPr>
              <w:pStyle w:val="ListParagraph"/>
              <w:numPr>
                <w:ilvl w:val="0"/>
                <w:numId w:val="39"/>
              </w:numPr>
              <w:ind w:left="308" w:hanging="284"/>
              <w:jc w:val="both"/>
              <w:rPr>
                <w:rFonts w:ascii="Arial" w:hAnsi="Arial" w:cs="Arial"/>
                <w:sz w:val="20"/>
                <w:szCs w:val="20"/>
              </w:rPr>
            </w:pPr>
            <w:r w:rsidRPr="003C2C94">
              <w:rPr>
                <w:rFonts w:ascii="Arial" w:hAnsi="Arial" w:cs="Arial"/>
                <w:sz w:val="20"/>
                <w:szCs w:val="20"/>
              </w:rPr>
              <w:t>Sumontuojamos</w:t>
            </w:r>
            <w:r w:rsidR="007771B3" w:rsidRPr="003C2C94">
              <w:rPr>
                <w:rFonts w:ascii="Arial" w:hAnsi="Arial" w:cs="Arial"/>
                <w:sz w:val="20"/>
                <w:szCs w:val="20"/>
              </w:rPr>
              <w:t xml:space="preserve"> naujos</w:t>
            </w:r>
            <w:r w:rsidR="00EE0578" w:rsidRPr="003C2C94">
              <w:rPr>
                <w:rFonts w:ascii="Arial" w:hAnsi="Arial" w:cs="Arial"/>
                <w:sz w:val="20"/>
                <w:szCs w:val="20"/>
              </w:rPr>
              <w:t xml:space="preserve"> 10 kV viengyslių kabelių</w:t>
            </w:r>
            <w:r w:rsidR="00D20FFA" w:rsidRPr="003C2C94">
              <w:rPr>
                <w:rFonts w:ascii="Arial" w:hAnsi="Arial" w:cs="Arial"/>
                <w:sz w:val="20"/>
                <w:szCs w:val="20"/>
              </w:rPr>
              <w:t xml:space="preserve"> su XLPE izoliacija ir vieliniu ekranu</w:t>
            </w:r>
            <w:r w:rsidR="00EE0578" w:rsidRPr="003C2C94">
              <w:rPr>
                <w:rFonts w:ascii="Arial" w:hAnsi="Arial" w:cs="Arial"/>
                <w:sz w:val="20"/>
                <w:szCs w:val="20"/>
              </w:rPr>
              <w:t xml:space="preserve"> jungt</w:t>
            </w:r>
            <w:r w:rsidR="007771B3" w:rsidRPr="003C2C94">
              <w:rPr>
                <w:rFonts w:ascii="Arial" w:hAnsi="Arial" w:cs="Arial"/>
                <w:sz w:val="20"/>
                <w:szCs w:val="20"/>
              </w:rPr>
              <w:t xml:space="preserve">ys tarp galios transformatorių ir </w:t>
            </w:r>
            <w:r w:rsidR="00EE0578" w:rsidRPr="003C2C94">
              <w:rPr>
                <w:rFonts w:ascii="Arial" w:hAnsi="Arial" w:cs="Arial"/>
                <w:sz w:val="20"/>
                <w:szCs w:val="20"/>
              </w:rPr>
              <w:t>10 kV</w:t>
            </w:r>
            <w:r w:rsidR="00F55034" w:rsidRPr="003C2C94">
              <w:rPr>
                <w:rFonts w:ascii="Arial" w:hAnsi="Arial" w:cs="Arial"/>
                <w:sz w:val="20"/>
                <w:szCs w:val="20"/>
              </w:rPr>
              <w:t xml:space="preserve"> skirstyklos Ts </w:t>
            </w:r>
            <w:r w:rsidR="007771B3" w:rsidRPr="003C2C94">
              <w:rPr>
                <w:rFonts w:ascii="Arial" w:hAnsi="Arial" w:cs="Arial"/>
                <w:sz w:val="20"/>
                <w:szCs w:val="20"/>
              </w:rPr>
              <w:t>narvelių</w:t>
            </w:r>
            <w:r w:rsidR="004923EB" w:rsidRPr="003C2C94">
              <w:rPr>
                <w:rFonts w:ascii="Arial" w:hAnsi="Arial" w:cs="Arial"/>
                <w:sz w:val="20"/>
                <w:szCs w:val="20"/>
              </w:rPr>
              <w:t>;</w:t>
            </w:r>
          </w:p>
          <w:p w14:paraId="1EDDDC2F" w14:textId="77777777" w:rsidR="007771B3" w:rsidRPr="003C2C94" w:rsidRDefault="00EE0578" w:rsidP="00FC63EC">
            <w:pPr>
              <w:pStyle w:val="ListParagraph"/>
              <w:numPr>
                <w:ilvl w:val="0"/>
                <w:numId w:val="39"/>
              </w:numPr>
              <w:ind w:left="308" w:hanging="284"/>
              <w:jc w:val="both"/>
              <w:rPr>
                <w:rFonts w:ascii="Arial" w:hAnsi="Arial" w:cs="Arial"/>
                <w:b/>
                <w:sz w:val="20"/>
                <w:szCs w:val="20"/>
              </w:rPr>
            </w:pPr>
            <w:r w:rsidRPr="003C2C94">
              <w:rPr>
                <w:rFonts w:ascii="Arial" w:hAnsi="Arial" w:cs="Arial"/>
                <w:sz w:val="20"/>
                <w:szCs w:val="20"/>
              </w:rPr>
              <w:t xml:space="preserve">Naujai montuojama jungtis turi tenkinti Bendrovės </w:t>
            </w:r>
            <w:r w:rsidRPr="003C2C94">
              <w:rPr>
                <w:rFonts w:ascii="Arial" w:hAnsi="Arial" w:cs="Arial"/>
                <w:b/>
                <w:sz w:val="20"/>
                <w:szCs w:val="20"/>
              </w:rPr>
              <w:t>8.1.5 „</w:t>
            </w:r>
            <w:r w:rsidRPr="003C2C94">
              <w:rPr>
                <w:rFonts w:ascii="Arial" w:hAnsi="Arial" w:cs="Arial"/>
                <w:b/>
                <w:i/>
                <w:sz w:val="20"/>
                <w:szCs w:val="20"/>
              </w:rPr>
              <w:t>10 kV viengysliai kabeliai plastikine izoliacija, skirti tiesti patalpose</w:t>
            </w:r>
            <w:r w:rsidRPr="003C2C94">
              <w:rPr>
                <w:rFonts w:ascii="Arial" w:hAnsi="Arial" w:cs="Arial"/>
                <w:b/>
                <w:sz w:val="20"/>
                <w:szCs w:val="20"/>
              </w:rPr>
              <w:t>“</w:t>
            </w:r>
            <w:r w:rsidR="007771B3" w:rsidRPr="003C2C94">
              <w:rPr>
                <w:rFonts w:ascii="Arial" w:hAnsi="Arial" w:cs="Arial"/>
                <w:b/>
                <w:sz w:val="20"/>
                <w:szCs w:val="20"/>
              </w:rPr>
              <w:t xml:space="preserve"> techninius reikalavimus.</w:t>
            </w:r>
          </w:p>
        </w:tc>
      </w:tr>
      <w:tr w:rsidR="0022605F" w:rsidRPr="003A748A" w14:paraId="1EDDDC38" w14:textId="77777777" w:rsidTr="00582A21">
        <w:tc>
          <w:tcPr>
            <w:tcW w:w="606" w:type="dxa"/>
          </w:tcPr>
          <w:p w14:paraId="1EDDDC31" w14:textId="77777777" w:rsidR="0022605F" w:rsidRPr="00F46D4A" w:rsidRDefault="00582A21" w:rsidP="008E215A">
            <w:pPr>
              <w:rPr>
                <w:rFonts w:ascii="Arial" w:hAnsi="Arial" w:cs="Arial"/>
                <w:sz w:val="20"/>
                <w:szCs w:val="20"/>
              </w:rPr>
            </w:pPr>
            <w:r>
              <w:rPr>
                <w:rFonts w:ascii="Arial" w:hAnsi="Arial" w:cs="Arial"/>
                <w:sz w:val="20"/>
                <w:szCs w:val="20"/>
              </w:rPr>
              <w:t>1.5</w:t>
            </w:r>
          </w:p>
        </w:tc>
        <w:tc>
          <w:tcPr>
            <w:tcW w:w="3226" w:type="dxa"/>
          </w:tcPr>
          <w:p w14:paraId="1EDDDC32" w14:textId="77777777" w:rsidR="0022605F" w:rsidRPr="00F46D4A" w:rsidRDefault="00832737" w:rsidP="008E215A">
            <w:pPr>
              <w:rPr>
                <w:rFonts w:ascii="Arial" w:hAnsi="Arial" w:cs="Arial"/>
                <w:sz w:val="20"/>
                <w:szCs w:val="20"/>
              </w:rPr>
            </w:pPr>
            <w:r w:rsidRPr="00F46D4A">
              <w:rPr>
                <w:rFonts w:ascii="Arial" w:hAnsi="Arial" w:cs="Arial"/>
                <w:sz w:val="20"/>
                <w:szCs w:val="20"/>
              </w:rPr>
              <w:t>10 kV kabeliniai įvadai</w:t>
            </w:r>
          </w:p>
        </w:tc>
        <w:tc>
          <w:tcPr>
            <w:tcW w:w="6936" w:type="dxa"/>
          </w:tcPr>
          <w:p w14:paraId="1EDDDC33" w14:textId="77777777" w:rsidR="006853EA" w:rsidRPr="00F46D4A" w:rsidRDefault="00382163" w:rsidP="00FC63EC">
            <w:pPr>
              <w:pStyle w:val="ListParagraph"/>
              <w:numPr>
                <w:ilvl w:val="0"/>
                <w:numId w:val="5"/>
              </w:numPr>
              <w:ind w:left="308" w:hanging="284"/>
              <w:jc w:val="both"/>
              <w:rPr>
                <w:rFonts w:ascii="Arial" w:eastAsia="Times New Roman" w:hAnsi="Arial" w:cs="Arial"/>
                <w:sz w:val="20"/>
                <w:szCs w:val="20"/>
                <w:lang w:eastAsia="lt-LT"/>
              </w:rPr>
            </w:pPr>
            <w:r w:rsidRPr="00F46D4A">
              <w:rPr>
                <w:rFonts w:ascii="Arial" w:eastAsia="Times New Roman" w:hAnsi="Arial" w:cs="Arial"/>
                <w:sz w:val="20"/>
                <w:szCs w:val="20"/>
                <w:lang w:eastAsia="lt-LT"/>
              </w:rPr>
              <w:t>10 kV skirstyklos linijiniai narveliai turi būti prijungiami 10 kV viengysliais kabeliais su XLP</w:t>
            </w:r>
            <w:r w:rsidR="000E688D" w:rsidRPr="00F46D4A">
              <w:rPr>
                <w:rFonts w:ascii="Arial" w:eastAsia="Times New Roman" w:hAnsi="Arial" w:cs="Arial"/>
                <w:sz w:val="20"/>
                <w:szCs w:val="20"/>
                <w:lang w:eastAsia="lt-LT"/>
              </w:rPr>
              <w:t>E izoliacija ir vieliniu ekranu;</w:t>
            </w:r>
            <w:r w:rsidRPr="00F46D4A">
              <w:rPr>
                <w:rFonts w:ascii="Arial" w:eastAsia="Times New Roman" w:hAnsi="Arial" w:cs="Arial"/>
                <w:sz w:val="20"/>
                <w:szCs w:val="20"/>
                <w:lang w:eastAsia="lt-LT"/>
              </w:rPr>
              <w:t xml:space="preserve"> </w:t>
            </w:r>
          </w:p>
          <w:p w14:paraId="1EDDDC34" w14:textId="77777777" w:rsidR="00382163" w:rsidRPr="00F46D4A" w:rsidRDefault="00382163" w:rsidP="00FC63EC">
            <w:pPr>
              <w:pStyle w:val="ListParagraph"/>
              <w:numPr>
                <w:ilvl w:val="0"/>
                <w:numId w:val="5"/>
              </w:numPr>
              <w:ind w:left="308" w:hanging="284"/>
              <w:jc w:val="both"/>
              <w:rPr>
                <w:rFonts w:ascii="Arial" w:eastAsia="Times New Roman" w:hAnsi="Arial" w:cs="Arial"/>
                <w:b/>
                <w:sz w:val="20"/>
                <w:szCs w:val="20"/>
                <w:lang w:eastAsia="lt-LT"/>
              </w:rPr>
            </w:pPr>
            <w:r w:rsidRPr="00F46D4A">
              <w:rPr>
                <w:rFonts w:ascii="Arial" w:eastAsia="Times New Roman" w:hAnsi="Arial" w:cs="Arial"/>
                <w:sz w:val="20"/>
                <w:szCs w:val="20"/>
                <w:lang w:eastAsia="lt-LT"/>
              </w:rPr>
              <w:t xml:space="preserve">Kabeliai turi tenkinti Bendrovės </w:t>
            </w:r>
            <w:r w:rsidRPr="00F46D4A">
              <w:rPr>
                <w:rFonts w:ascii="Arial" w:eastAsia="Times New Roman" w:hAnsi="Arial" w:cs="Arial"/>
                <w:b/>
                <w:sz w:val="20"/>
                <w:szCs w:val="20"/>
                <w:lang w:eastAsia="lt-LT"/>
              </w:rPr>
              <w:t xml:space="preserve">8.1.4 </w:t>
            </w:r>
            <w:r w:rsidRPr="00F46D4A">
              <w:rPr>
                <w:rFonts w:ascii="Arial" w:eastAsia="Times New Roman" w:hAnsi="Arial" w:cs="Arial"/>
                <w:b/>
                <w:i/>
                <w:sz w:val="20"/>
                <w:szCs w:val="20"/>
                <w:lang w:eastAsia="lt-LT"/>
              </w:rPr>
              <w:t>„10 kV viengysliai kabeliai plastikine izoliacija, skirti  kloti žemėje ir atvirame ore“</w:t>
            </w:r>
            <w:r w:rsidR="003C2C94">
              <w:rPr>
                <w:rFonts w:ascii="Arial" w:eastAsia="Times New Roman" w:hAnsi="Arial" w:cs="Arial"/>
                <w:b/>
                <w:sz w:val="20"/>
                <w:szCs w:val="20"/>
                <w:lang w:eastAsia="lt-LT"/>
              </w:rPr>
              <w:t xml:space="preserve"> techninius reikalavimus;</w:t>
            </w:r>
          </w:p>
          <w:p w14:paraId="1EDDDC35" w14:textId="77777777" w:rsidR="0022605F" w:rsidRPr="00F46D4A" w:rsidRDefault="006853EA" w:rsidP="00FC63EC">
            <w:pPr>
              <w:pStyle w:val="ListParagraph"/>
              <w:numPr>
                <w:ilvl w:val="0"/>
                <w:numId w:val="5"/>
              </w:numPr>
              <w:ind w:left="308" w:hanging="284"/>
              <w:jc w:val="both"/>
              <w:rPr>
                <w:rFonts w:ascii="Arial" w:eastAsia="Times New Roman" w:hAnsi="Arial" w:cs="Arial"/>
                <w:sz w:val="20"/>
                <w:szCs w:val="20"/>
                <w:lang w:eastAsia="lt-LT"/>
              </w:rPr>
            </w:pPr>
            <w:r w:rsidRPr="00F46D4A">
              <w:rPr>
                <w:rFonts w:ascii="Arial" w:eastAsia="Times New Roman" w:hAnsi="Arial" w:cs="Arial"/>
                <w:sz w:val="20"/>
                <w:szCs w:val="20"/>
                <w:lang w:eastAsia="lt-LT"/>
              </w:rPr>
              <w:t>P</w:t>
            </w:r>
            <w:r w:rsidR="00832737" w:rsidRPr="00F46D4A">
              <w:rPr>
                <w:rFonts w:ascii="Arial" w:eastAsia="Times New Roman" w:hAnsi="Arial" w:cs="Arial"/>
                <w:sz w:val="20"/>
                <w:szCs w:val="20"/>
                <w:lang w:eastAsia="lt-LT"/>
              </w:rPr>
              <w:t>ereinamoji</w:t>
            </w:r>
            <w:r w:rsidRPr="00F46D4A">
              <w:rPr>
                <w:rFonts w:ascii="Arial" w:eastAsia="Times New Roman" w:hAnsi="Arial" w:cs="Arial"/>
                <w:sz w:val="20"/>
                <w:szCs w:val="20"/>
                <w:lang w:eastAsia="lt-LT"/>
              </w:rPr>
              <w:t xml:space="preserve"> arba jungiamoji</w:t>
            </w:r>
            <w:r w:rsidR="00832737" w:rsidRPr="00F46D4A">
              <w:rPr>
                <w:rFonts w:ascii="Arial" w:eastAsia="Times New Roman" w:hAnsi="Arial" w:cs="Arial"/>
                <w:sz w:val="20"/>
                <w:szCs w:val="20"/>
                <w:lang w:eastAsia="lt-LT"/>
              </w:rPr>
              <w:t xml:space="preserve"> mova turi būti montuoja ne arčiau kai</w:t>
            </w:r>
            <w:r w:rsidRPr="00F46D4A">
              <w:rPr>
                <w:rFonts w:ascii="Arial" w:eastAsia="Times New Roman" w:hAnsi="Arial" w:cs="Arial"/>
                <w:sz w:val="20"/>
                <w:szCs w:val="20"/>
                <w:lang w:eastAsia="lt-LT"/>
              </w:rPr>
              <w:t>p</w:t>
            </w:r>
            <w:r w:rsidR="00832737" w:rsidRPr="00F46D4A">
              <w:rPr>
                <w:rFonts w:ascii="Arial" w:eastAsia="Times New Roman" w:hAnsi="Arial" w:cs="Arial"/>
                <w:sz w:val="20"/>
                <w:szCs w:val="20"/>
                <w:lang w:eastAsia="lt-LT"/>
              </w:rPr>
              <w:t xml:space="preserve"> 2</w:t>
            </w:r>
            <w:r w:rsidR="002327BB" w:rsidRPr="00F46D4A">
              <w:rPr>
                <w:rFonts w:ascii="Arial" w:eastAsia="Times New Roman" w:hAnsi="Arial" w:cs="Arial"/>
                <w:sz w:val="20"/>
                <w:szCs w:val="20"/>
                <w:lang w:eastAsia="lt-LT"/>
              </w:rPr>
              <w:t xml:space="preserve"> </w:t>
            </w:r>
            <w:r w:rsidR="00832737" w:rsidRPr="00F46D4A">
              <w:rPr>
                <w:rFonts w:ascii="Arial" w:eastAsia="Times New Roman" w:hAnsi="Arial" w:cs="Arial"/>
                <w:sz w:val="20"/>
                <w:szCs w:val="20"/>
                <w:lang w:eastAsia="lt-LT"/>
              </w:rPr>
              <w:t xml:space="preserve">m. iki pastato </w:t>
            </w:r>
            <w:r w:rsidR="002901CD" w:rsidRPr="00F46D4A">
              <w:rPr>
                <w:rFonts w:ascii="Arial" w:eastAsia="Times New Roman" w:hAnsi="Arial" w:cs="Arial"/>
                <w:sz w:val="20"/>
                <w:szCs w:val="20"/>
                <w:lang w:eastAsia="lt-LT"/>
              </w:rPr>
              <w:t>sienos</w:t>
            </w:r>
            <w:r w:rsidR="00832737" w:rsidRPr="00F46D4A">
              <w:rPr>
                <w:rFonts w:ascii="Arial" w:eastAsia="Times New Roman" w:hAnsi="Arial" w:cs="Arial"/>
                <w:sz w:val="20"/>
                <w:szCs w:val="20"/>
                <w:lang w:eastAsia="lt-LT"/>
              </w:rPr>
              <w:t xml:space="preserve"> (iš lauko </w:t>
            </w:r>
            <w:r w:rsidR="000E688D" w:rsidRPr="00F46D4A">
              <w:rPr>
                <w:rFonts w:ascii="Arial" w:eastAsia="Times New Roman" w:hAnsi="Arial" w:cs="Arial"/>
                <w:sz w:val="20"/>
                <w:szCs w:val="20"/>
                <w:lang w:eastAsia="lt-LT"/>
              </w:rPr>
              <w:t>pusės);</w:t>
            </w:r>
          </w:p>
          <w:p w14:paraId="1EDDDC36" w14:textId="77777777" w:rsidR="002901CD" w:rsidRPr="00F46D4A" w:rsidRDefault="002901CD" w:rsidP="00FC63EC">
            <w:pPr>
              <w:pStyle w:val="ListParagraph"/>
              <w:numPr>
                <w:ilvl w:val="0"/>
                <w:numId w:val="5"/>
              </w:numPr>
              <w:ind w:left="308" w:hanging="284"/>
              <w:jc w:val="both"/>
              <w:rPr>
                <w:rFonts w:ascii="Arial" w:eastAsia="Times New Roman" w:hAnsi="Arial" w:cs="Arial"/>
                <w:sz w:val="20"/>
                <w:szCs w:val="20"/>
                <w:lang w:eastAsia="lt-LT"/>
              </w:rPr>
            </w:pPr>
            <w:r w:rsidRPr="00F46D4A">
              <w:rPr>
                <w:rFonts w:ascii="Arial" w:hAnsi="Arial" w:cs="Arial"/>
                <w:sz w:val="20"/>
                <w:szCs w:val="20"/>
              </w:rPr>
              <w:t>Tuo atvejui, jeigu esama jungiamoji mova yra arčiau kaip 15 m atstumu nuo TR, tai naują jungiamąją/pereinamąją movą montuoti vietoje esamos, jeigu atstumas iki movos yra daugiau kaip 15 m, jos  montavimo vietą derinti su Bendrovės projektų vadovu;</w:t>
            </w:r>
          </w:p>
          <w:p w14:paraId="1EDDDC37" w14:textId="77777777" w:rsidR="000E688D" w:rsidRPr="00F46D4A" w:rsidRDefault="000E688D" w:rsidP="00FC63EC">
            <w:pPr>
              <w:pStyle w:val="ListParagraph"/>
              <w:numPr>
                <w:ilvl w:val="0"/>
                <w:numId w:val="5"/>
              </w:numPr>
              <w:ind w:left="308" w:hanging="284"/>
              <w:jc w:val="both"/>
              <w:rPr>
                <w:rFonts w:ascii="Arial" w:eastAsia="Times New Roman" w:hAnsi="Arial" w:cs="Arial"/>
                <w:sz w:val="20"/>
                <w:szCs w:val="20"/>
                <w:lang w:eastAsia="lt-LT"/>
              </w:rPr>
            </w:pPr>
            <w:r w:rsidRPr="00F46D4A">
              <w:rPr>
                <w:rFonts w:ascii="Arial" w:eastAsia="Times New Roman" w:hAnsi="Arial" w:cs="Arial"/>
                <w:sz w:val="20"/>
                <w:szCs w:val="20"/>
                <w:lang w:eastAsia="lt-LT"/>
              </w:rPr>
              <w:t>10 kV kabelių įvadai TR pamate turi būti hermetizuojami, užtikrinant, kad vandu</w:t>
            </w:r>
            <w:r w:rsidR="004923EB">
              <w:rPr>
                <w:rFonts w:ascii="Arial" w:eastAsia="Times New Roman" w:hAnsi="Arial" w:cs="Arial"/>
                <w:sz w:val="20"/>
                <w:szCs w:val="20"/>
                <w:lang w:eastAsia="lt-LT"/>
              </w:rPr>
              <w:t>o nepateks į TR kabelių kanalus.</w:t>
            </w:r>
          </w:p>
        </w:tc>
      </w:tr>
      <w:tr w:rsidR="0022605F" w:rsidRPr="003A748A" w14:paraId="1EDDDC3F" w14:textId="77777777" w:rsidTr="00582A21">
        <w:trPr>
          <w:trHeight w:val="1417"/>
        </w:trPr>
        <w:tc>
          <w:tcPr>
            <w:tcW w:w="606" w:type="dxa"/>
          </w:tcPr>
          <w:p w14:paraId="1EDDDC39" w14:textId="77777777" w:rsidR="0022605F" w:rsidRPr="00F46D4A" w:rsidRDefault="00582A21" w:rsidP="008E215A">
            <w:pPr>
              <w:rPr>
                <w:rFonts w:ascii="Arial" w:hAnsi="Arial" w:cs="Arial"/>
                <w:sz w:val="20"/>
                <w:szCs w:val="20"/>
              </w:rPr>
            </w:pPr>
            <w:r>
              <w:rPr>
                <w:rFonts w:ascii="Arial" w:hAnsi="Arial" w:cs="Arial"/>
                <w:sz w:val="20"/>
                <w:szCs w:val="20"/>
              </w:rPr>
              <w:t>1.6</w:t>
            </w:r>
          </w:p>
        </w:tc>
        <w:tc>
          <w:tcPr>
            <w:tcW w:w="3226" w:type="dxa"/>
          </w:tcPr>
          <w:p w14:paraId="1EDDDC3A" w14:textId="77777777" w:rsidR="0022605F" w:rsidRPr="00F46D4A" w:rsidRDefault="00B91B50" w:rsidP="008E215A">
            <w:pPr>
              <w:rPr>
                <w:rFonts w:ascii="Arial" w:hAnsi="Arial" w:cs="Arial"/>
                <w:sz w:val="20"/>
                <w:szCs w:val="20"/>
              </w:rPr>
            </w:pPr>
            <w:r w:rsidRPr="00F46D4A">
              <w:rPr>
                <w:rFonts w:ascii="Arial" w:hAnsi="Arial" w:cs="Arial"/>
                <w:sz w:val="20"/>
                <w:szCs w:val="20"/>
              </w:rPr>
              <w:t>10 kV skirstyklos kabelių laikikliai</w:t>
            </w:r>
          </w:p>
        </w:tc>
        <w:tc>
          <w:tcPr>
            <w:tcW w:w="6936" w:type="dxa"/>
          </w:tcPr>
          <w:p w14:paraId="1EDDDC3B" w14:textId="77777777" w:rsidR="00B91B50" w:rsidRPr="00F46D4A" w:rsidRDefault="00B91B50" w:rsidP="00FC63EC">
            <w:pPr>
              <w:pStyle w:val="ListParagraph"/>
              <w:numPr>
                <w:ilvl w:val="0"/>
                <w:numId w:val="6"/>
              </w:numPr>
              <w:ind w:left="308" w:hanging="284"/>
              <w:jc w:val="both"/>
              <w:rPr>
                <w:rFonts w:ascii="Arial" w:hAnsi="Arial" w:cs="Arial"/>
                <w:sz w:val="20"/>
                <w:szCs w:val="20"/>
              </w:rPr>
            </w:pPr>
            <w:r w:rsidRPr="00F46D4A">
              <w:rPr>
                <w:rFonts w:ascii="Arial" w:hAnsi="Arial" w:cs="Arial"/>
                <w:sz w:val="20"/>
                <w:szCs w:val="20"/>
              </w:rPr>
              <w:t>10 kV skirstyklos linijinių narvelių „C“ tipo įvadiniai izoliatoriai negali</w:t>
            </w:r>
            <w:r w:rsidR="00AB7ED8" w:rsidRPr="00F46D4A">
              <w:rPr>
                <w:rFonts w:ascii="Arial" w:hAnsi="Arial" w:cs="Arial"/>
                <w:sz w:val="20"/>
                <w:szCs w:val="20"/>
              </w:rPr>
              <w:t xml:space="preserve"> būti</w:t>
            </w:r>
            <w:r w:rsidRPr="00F46D4A">
              <w:rPr>
                <w:rFonts w:ascii="Arial" w:hAnsi="Arial" w:cs="Arial"/>
                <w:sz w:val="20"/>
                <w:szCs w:val="20"/>
              </w:rPr>
              <w:t xml:space="preserve"> laužiami pritvirtinto kabelio;</w:t>
            </w:r>
          </w:p>
          <w:p w14:paraId="1EDDDC3C" w14:textId="77777777" w:rsidR="00B91B50" w:rsidRPr="00F46D4A" w:rsidRDefault="00B91B50" w:rsidP="00FC63EC">
            <w:pPr>
              <w:pStyle w:val="ListParagraph"/>
              <w:numPr>
                <w:ilvl w:val="0"/>
                <w:numId w:val="6"/>
              </w:numPr>
              <w:ind w:left="308" w:hanging="284"/>
              <w:jc w:val="both"/>
              <w:rPr>
                <w:rFonts w:ascii="Arial" w:hAnsi="Arial" w:cs="Arial"/>
                <w:sz w:val="20"/>
                <w:szCs w:val="20"/>
              </w:rPr>
            </w:pPr>
            <w:r w:rsidRPr="00F46D4A">
              <w:rPr>
                <w:rFonts w:ascii="Arial" w:hAnsi="Arial" w:cs="Arial"/>
                <w:sz w:val="20"/>
                <w:szCs w:val="20"/>
              </w:rPr>
              <w:t>Po 10 kV skirstyklos linijiniais narveliais turi būti įrengiami 10 kV viengyslių kabelių laikikliai;</w:t>
            </w:r>
          </w:p>
          <w:p w14:paraId="1EDDDC3D" w14:textId="77777777" w:rsidR="00B91B50" w:rsidRDefault="00B91B50" w:rsidP="00FC63EC">
            <w:pPr>
              <w:pStyle w:val="ListParagraph"/>
              <w:numPr>
                <w:ilvl w:val="0"/>
                <w:numId w:val="6"/>
              </w:numPr>
              <w:ind w:left="308" w:hanging="284"/>
              <w:jc w:val="both"/>
              <w:rPr>
                <w:rFonts w:ascii="Arial" w:hAnsi="Arial" w:cs="Arial"/>
                <w:sz w:val="20"/>
                <w:szCs w:val="20"/>
              </w:rPr>
            </w:pPr>
            <w:r w:rsidRPr="00F46D4A">
              <w:rPr>
                <w:rFonts w:ascii="Arial" w:hAnsi="Arial" w:cs="Arial"/>
                <w:sz w:val="20"/>
                <w:szCs w:val="20"/>
              </w:rPr>
              <w:t>Laikikliai turi būti pritaikyti atsižvelg</w:t>
            </w:r>
            <w:r w:rsidR="004923EB">
              <w:rPr>
                <w:rFonts w:ascii="Arial" w:hAnsi="Arial" w:cs="Arial"/>
                <w:sz w:val="20"/>
                <w:szCs w:val="20"/>
              </w:rPr>
              <w:t>iant į kabelių išorinį diametrą</w:t>
            </w:r>
            <w:r w:rsidR="00671CAB">
              <w:rPr>
                <w:rFonts w:ascii="Arial" w:hAnsi="Arial" w:cs="Arial"/>
                <w:sz w:val="20"/>
                <w:szCs w:val="20"/>
              </w:rPr>
              <w:t>;</w:t>
            </w:r>
          </w:p>
          <w:p w14:paraId="1EDDDC3E" w14:textId="77777777" w:rsidR="00671CAB" w:rsidRPr="00F46D4A" w:rsidRDefault="00671CAB" w:rsidP="00FC63EC">
            <w:pPr>
              <w:pStyle w:val="ListParagraph"/>
              <w:numPr>
                <w:ilvl w:val="0"/>
                <w:numId w:val="6"/>
              </w:numPr>
              <w:ind w:left="308" w:hanging="284"/>
              <w:jc w:val="both"/>
              <w:rPr>
                <w:rFonts w:ascii="Arial" w:hAnsi="Arial" w:cs="Arial"/>
                <w:sz w:val="20"/>
                <w:szCs w:val="20"/>
              </w:rPr>
            </w:pPr>
            <w:r>
              <w:rPr>
                <w:rFonts w:ascii="Arial" w:hAnsi="Arial" w:cs="Arial"/>
                <w:sz w:val="20"/>
                <w:szCs w:val="20"/>
              </w:rPr>
              <w:t>Kabelių laikikliai turi būti nepalaikantys degimo.</w:t>
            </w:r>
          </w:p>
        </w:tc>
      </w:tr>
      <w:tr w:rsidR="00582A21" w:rsidRPr="003A748A" w14:paraId="1EDDDC47" w14:textId="77777777" w:rsidTr="00582A21">
        <w:tc>
          <w:tcPr>
            <w:tcW w:w="606" w:type="dxa"/>
          </w:tcPr>
          <w:p w14:paraId="1EDDDC40" w14:textId="77777777" w:rsidR="00582A21" w:rsidRDefault="00582A21" w:rsidP="008E215A">
            <w:pPr>
              <w:rPr>
                <w:rFonts w:ascii="Arial" w:hAnsi="Arial" w:cs="Arial"/>
                <w:sz w:val="20"/>
                <w:szCs w:val="20"/>
              </w:rPr>
            </w:pPr>
            <w:r>
              <w:rPr>
                <w:rFonts w:ascii="Arial" w:hAnsi="Arial" w:cs="Arial"/>
                <w:sz w:val="20"/>
                <w:szCs w:val="20"/>
              </w:rPr>
              <w:t>1.7</w:t>
            </w:r>
          </w:p>
        </w:tc>
        <w:tc>
          <w:tcPr>
            <w:tcW w:w="3226" w:type="dxa"/>
          </w:tcPr>
          <w:p w14:paraId="1EDDDC41" w14:textId="77777777" w:rsidR="00582A21" w:rsidRPr="00582A21" w:rsidRDefault="00582A21" w:rsidP="00582A21">
            <w:pPr>
              <w:rPr>
                <w:rFonts w:ascii="Arial" w:hAnsi="Arial" w:cs="Arial"/>
                <w:sz w:val="20"/>
                <w:szCs w:val="20"/>
              </w:rPr>
            </w:pPr>
            <w:r w:rsidRPr="00F46D4A">
              <w:rPr>
                <w:rFonts w:ascii="Arial" w:hAnsi="Arial" w:cs="Arial"/>
                <w:sz w:val="20"/>
                <w:szCs w:val="20"/>
              </w:rPr>
              <w:t xml:space="preserve">10 kV skirstyklos </w:t>
            </w:r>
            <w:r>
              <w:rPr>
                <w:rFonts w:ascii="Arial" w:hAnsi="Arial" w:cs="Arial"/>
                <w:sz w:val="20"/>
                <w:szCs w:val="20"/>
              </w:rPr>
              <w:t>operatyvinių perjungimų ir/arba saugiklių keitimo rankenos</w:t>
            </w:r>
          </w:p>
        </w:tc>
        <w:tc>
          <w:tcPr>
            <w:tcW w:w="6936" w:type="dxa"/>
          </w:tcPr>
          <w:p w14:paraId="1EDDDC42" w14:textId="77777777" w:rsidR="00582A21" w:rsidRPr="00F46D4A" w:rsidRDefault="00582A21" w:rsidP="00FC63EC">
            <w:pPr>
              <w:ind w:left="308" w:hanging="284"/>
              <w:jc w:val="both"/>
              <w:rPr>
                <w:rFonts w:ascii="Arial" w:hAnsi="Arial" w:cs="Arial"/>
                <w:sz w:val="20"/>
                <w:szCs w:val="20"/>
              </w:rPr>
            </w:pPr>
            <w:r w:rsidRPr="00F46D4A">
              <w:rPr>
                <w:rFonts w:ascii="Arial" w:hAnsi="Arial" w:cs="Arial"/>
                <w:sz w:val="20"/>
                <w:szCs w:val="20"/>
              </w:rPr>
              <w:t xml:space="preserve">Ant 10 kV patalpos sienos patogioje prieiti </w:t>
            </w:r>
            <w:r>
              <w:rPr>
                <w:rFonts w:ascii="Arial" w:hAnsi="Arial" w:cs="Arial"/>
                <w:sz w:val="20"/>
                <w:szCs w:val="20"/>
              </w:rPr>
              <w:t>vietoje operatyviniam</w:t>
            </w:r>
            <w:r w:rsidRPr="00F46D4A">
              <w:rPr>
                <w:rFonts w:ascii="Arial" w:hAnsi="Arial" w:cs="Arial"/>
                <w:sz w:val="20"/>
                <w:szCs w:val="20"/>
              </w:rPr>
              <w:t xml:space="preserve"> personalui įrengiama:</w:t>
            </w:r>
          </w:p>
          <w:p w14:paraId="1EDDDC43" w14:textId="77777777" w:rsidR="00582A21" w:rsidRPr="00F46D4A" w:rsidRDefault="00582A21" w:rsidP="00FC63EC">
            <w:pPr>
              <w:pStyle w:val="ListParagraph"/>
              <w:numPr>
                <w:ilvl w:val="0"/>
                <w:numId w:val="7"/>
              </w:numPr>
              <w:ind w:left="308" w:hanging="284"/>
              <w:jc w:val="both"/>
              <w:rPr>
                <w:rFonts w:ascii="Arial" w:hAnsi="Arial" w:cs="Arial"/>
                <w:b/>
                <w:sz w:val="20"/>
                <w:szCs w:val="20"/>
              </w:rPr>
            </w:pPr>
            <w:r w:rsidRPr="00F46D4A">
              <w:rPr>
                <w:rFonts w:ascii="Arial" w:hAnsi="Arial" w:cs="Arial"/>
                <w:sz w:val="20"/>
                <w:szCs w:val="20"/>
              </w:rPr>
              <w:t xml:space="preserve">Ant sienos įrengiami laikikliai, skirti 10 kV skirstyklos operatyvinių perjungimų rankenai laikyti. Aukščiau laikiklio įrengiamas užrašas </w:t>
            </w:r>
            <w:r w:rsidRPr="00F46D4A">
              <w:rPr>
                <w:rFonts w:ascii="Arial" w:hAnsi="Arial" w:cs="Arial"/>
                <w:b/>
                <w:sz w:val="20"/>
                <w:szCs w:val="20"/>
              </w:rPr>
              <w:t xml:space="preserve">„10 kV operatyvinių perjungimų rankena“. </w:t>
            </w:r>
            <w:r w:rsidRPr="00F46D4A">
              <w:rPr>
                <w:rFonts w:ascii="Arial" w:hAnsi="Arial" w:cs="Arial"/>
                <w:sz w:val="20"/>
                <w:szCs w:val="20"/>
              </w:rPr>
              <w:t>Žr. pavyzdį.</w:t>
            </w:r>
          </w:p>
          <w:p w14:paraId="1EDDDC44" w14:textId="77777777" w:rsidR="00582A21" w:rsidRPr="00F46D4A" w:rsidRDefault="00582A21" w:rsidP="00FC63EC">
            <w:pPr>
              <w:pStyle w:val="ListParagraph"/>
              <w:numPr>
                <w:ilvl w:val="0"/>
                <w:numId w:val="7"/>
              </w:numPr>
              <w:ind w:left="308" w:hanging="284"/>
              <w:jc w:val="both"/>
              <w:rPr>
                <w:rFonts w:ascii="Arial" w:hAnsi="Arial" w:cs="Arial"/>
                <w:b/>
                <w:sz w:val="20"/>
                <w:szCs w:val="20"/>
              </w:rPr>
            </w:pPr>
            <w:r w:rsidRPr="00F46D4A">
              <w:rPr>
                <w:rFonts w:ascii="Arial" w:hAnsi="Arial" w:cs="Arial"/>
                <w:b/>
                <w:sz w:val="20"/>
                <w:szCs w:val="20"/>
                <w:lang w:val="en-US"/>
              </w:rPr>
              <w:lastRenderedPageBreak/>
              <w:t>*</w:t>
            </w:r>
            <w:r w:rsidRPr="00F46D4A">
              <w:rPr>
                <w:rFonts w:ascii="Arial" w:hAnsi="Arial" w:cs="Arial"/>
                <w:sz w:val="20"/>
                <w:szCs w:val="20"/>
              </w:rPr>
              <w:t xml:space="preserve">Ant sienos įrengiami laikikliai, skirti </w:t>
            </w:r>
            <w:r w:rsidRPr="00F46D4A">
              <w:rPr>
                <w:rFonts w:ascii="Arial" w:hAnsi="Arial" w:cs="Arial"/>
                <w:b/>
                <w:sz w:val="20"/>
                <w:szCs w:val="20"/>
              </w:rPr>
              <w:t>10 kV Ts</w:t>
            </w:r>
            <w:r w:rsidRPr="00F46D4A">
              <w:rPr>
                <w:rFonts w:ascii="Arial" w:hAnsi="Arial" w:cs="Arial"/>
                <w:sz w:val="20"/>
                <w:szCs w:val="20"/>
              </w:rPr>
              <w:t xml:space="preserve"> galios transformatoriaus narvelio saugiklių keitimo rankenai laikyti.  Aukščiau laikiklio įrengiamas užrašas </w:t>
            </w:r>
            <w:r w:rsidRPr="00F46D4A">
              <w:rPr>
                <w:rFonts w:ascii="Arial" w:hAnsi="Arial" w:cs="Arial"/>
                <w:b/>
                <w:sz w:val="20"/>
                <w:szCs w:val="20"/>
              </w:rPr>
              <w:t xml:space="preserve">„10 kV saugiklių keitimo rankena“. </w:t>
            </w:r>
            <w:r w:rsidRPr="00F46D4A">
              <w:rPr>
                <w:rFonts w:ascii="Arial" w:hAnsi="Arial" w:cs="Arial"/>
                <w:sz w:val="20"/>
                <w:szCs w:val="20"/>
              </w:rPr>
              <w:t>Žr. pavyzdį.</w:t>
            </w:r>
          </w:p>
          <w:p w14:paraId="1EDDDC45" w14:textId="77777777" w:rsidR="00582A21" w:rsidRPr="00F46D4A" w:rsidRDefault="00582A21" w:rsidP="00FC63EC">
            <w:pPr>
              <w:ind w:left="308" w:hanging="284"/>
              <w:jc w:val="both"/>
              <w:rPr>
                <w:rFonts w:ascii="Arial" w:hAnsi="Arial" w:cs="Arial"/>
                <w:sz w:val="20"/>
                <w:szCs w:val="20"/>
              </w:rPr>
            </w:pPr>
          </w:p>
          <w:p w14:paraId="1EDDDC46" w14:textId="77777777" w:rsidR="00582A21" w:rsidRPr="00F46D4A" w:rsidRDefault="00582A21" w:rsidP="00FC63EC">
            <w:pPr>
              <w:pStyle w:val="ListParagraph"/>
              <w:ind w:left="308" w:hanging="284"/>
              <w:jc w:val="both"/>
              <w:rPr>
                <w:rFonts w:ascii="Arial" w:hAnsi="Arial" w:cs="Arial"/>
                <w:sz w:val="20"/>
                <w:szCs w:val="20"/>
              </w:rPr>
            </w:pPr>
            <w:r w:rsidRPr="00F46D4A">
              <w:rPr>
                <w:rFonts w:ascii="Arial" w:hAnsi="Arial" w:cs="Arial"/>
                <w:noProof/>
                <w:sz w:val="20"/>
                <w:szCs w:val="20"/>
                <w:lang w:eastAsia="lt-LT"/>
              </w:rPr>
              <w:drawing>
                <wp:anchor distT="0" distB="0" distL="114300" distR="114300" simplePos="0" relativeHeight="251659264" behindDoc="1" locked="0" layoutInCell="1" allowOverlap="1" wp14:anchorId="1EDDDD22" wp14:editId="1EDDDD23">
                  <wp:simplePos x="0" y="0"/>
                  <wp:positionH relativeFrom="column">
                    <wp:posOffset>862965</wp:posOffset>
                  </wp:positionH>
                  <wp:positionV relativeFrom="paragraph">
                    <wp:posOffset>456565</wp:posOffset>
                  </wp:positionV>
                  <wp:extent cx="4267200" cy="157670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47376" r="2956"/>
                          <a:stretch/>
                        </pic:blipFill>
                        <pic:spPr bwMode="auto">
                          <a:xfrm>
                            <a:off x="0" y="0"/>
                            <a:ext cx="4267200" cy="1576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6D4A">
              <w:rPr>
                <w:rFonts w:ascii="Arial" w:hAnsi="Arial" w:cs="Arial"/>
                <w:b/>
                <w:sz w:val="20"/>
                <w:szCs w:val="20"/>
              </w:rPr>
              <w:t>*PASTABA: įrengiama tik tuo atveju, jei Ts narvelio konstrukcija yra tokia, kad galios transformatoriaus saugiklių keitimui reikalinga papildoma keitimo rankena.</w:t>
            </w:r>
          </w:p>
        </w:tc>
      </w:tr>
      <w:tr w:rsidR="00627751" w:rsidRPr="003A748A" w14:paraId="1EDDDC4A" w14:textId="77777777" w:rsidTr="008E215A">
        <w:tc>
          <w:tcPr>
            <w:tcW w:w="606" w:type="dxa"/>
          </w:tcPr>
          <w:p w14:paraId="1EDDDC48" w14:textId="77777777" w:rsidR="00627751" w:rsidRPr="00F46D4A" w:rsidRDefault="00CC7C98" w:rsidP="008E215A">
            <w:pPr>
              <w:rPr>
                <w:rFonts w:ascii="Arial" w:hAnsi="Arial" w:cs="Arial"/>
                <w:sz w:val="20"/>
                <w:szCs w:val="20"/>
              </w:rPr>
            </w:pPr>
            <w:r>
              <w:rPr>
                <w:rFonts w:ascii="Arial" w:hAnsi="Arial" w:cs="Arial"/>
                <w:sz w:val="20"/>
                <w:szCs w:val="20"/>
              </w:rPr>
              <w:lastRenderedPageBreak/>
              <w:t>2.</w:t>
            </w:r>
          </w:p>
        </w:tc>
        <w:tc>
          <w:tcPr>
            <w:tcW w:w="10162" w:type="dxa"/>
            <w:gridSpan w:val="2"/>
            <w:shd w:val="clear" w:color="auto" w:fill="92D050"/>
          </w:tcPr>
          <w:p w14:paraId="1EDDDC49" w14:textId="77777777" w:rsidR="00627751" w:rsidRPr="00F46D4A" w:rsidRDefault="00627751" w:rsidP="00582A21">
            <w:pPr>
              <w:rPr>
                <w:rFonts w:ascii="Arial" w:hAnsi="Arial" w:cs="Arial"/>
                <w:b/>
                <w:sz w:val="20"/>
                <w:szCs w:val="20"/>
              </w:rPr>
            </w:pPr>
            <w:r w:rsidRPr="00F46D4A">
              <w:rPr>
                <w:rFonts w:ascii="Arial" w:hAnsi="Arial" w:cs="Arial"/>
                <w:b/>
                <w:sz w:val="20"/>
                <w:szCs w:val="20"/>
              </w:rPr>
              <w:t xml:space="preserve">Stacionarios transformatorinės nuotolinis valdymas iš </w:t>
            </w:r>
            <w:r w:rsidR="00582A21">
              <w:rPr>
                <w:rFonts w:ascii="Arial" w:hAnsi="Arial" w:cs="Arial"/>
                <w:b/>
                <w:sz w:val="20"/>
                <w:szCs w:val="20"/>
              </w:rPr>
              <w:t>Dispečerinio valdymo sistemos (toliau – DVS)</w:t>
            </w:r>
          </w:p>
        </w:tc>
      </w:tr>
      <w:tr w:rsidR="00555099" w:rsidRPr="003A748A" w14:paraId="1EDDDC52" w14:textId="77777777" w:rsidTr="00582A21">
        <w:tc>
          <w:tcPr>
            <w:tcW w:w="606" w:type="dxa"/>
          </w:tcPr>
          <w:p w14:paraId="1EDDDC4B" w14:textId="77777777" w:rsidR="00555099" w:rsidRPr="00F46D4A" w:rsidRDefault="00CC7C98" w:rsidP="008E215A">
            <w:pPr>
              <w:rPr>
                <w:rFonts w:ascii="Arial" w:hAnsi="Arial" w:cs="Arial"/>
                <w:sz w:val="20"/>
                <w:szCs w:val="20"/>
              </w:rPr>
            </w:pPr>
            <w:r>
              <w:rPr>
                <w:rFonts w:ascii="Arial" w:hAnsi="Arial" w:cs="Arial"/>
                <w:sz w:val="20"/>
                <w:szCs w:val="20"/>
              </w:rPr>
              <w:t>2.1</w:t>
            </w:r>
          </w:p>
        </w:tc>
        <w:tc>
          <w:tcPr>
            <w:tcW w:w="3226" w:type="dxa"/>
          </w:tcPr>
          <w:p w14:paraId="1EDDDC4C" w14:textId="77777777" w:rsidR="00555099" w:rsidRPr="00F46D4A" w:rsidRDefault="00AD4575" w:rsidP="008E215A">
            <w:pPr>
              <w:rPr>
                <w:rFonts w:ascii="Arial" w:hAnsi="Arial" w:cs="Arial"/>
                <w:sz w:val="20"/>
                <w:szCs w:val="20"/>
              </w:rPr>
            </w:pPr>
            <w:r w:rsidRPr="00F46D4A">
              <w:rPr>
                <w:rFonts w:ascii="Arial" w:hAnsi="Arial" w:cs="Arial"/>
                <w:sz w:val="20"/>
                <w:szCs w:val="20"/>
              </w:rPr>
              <w:t>10 kV skirstyklos nuotolinis valdymas iš DVS</w:t>
            </w:r>
          </w:p>
        </w:tc>
        <w:tc>
          <w:tcPr>
            <w:tcW w:w="6936" w:type="dxa"/>
          </w:tcPr>
          <w:p w14:paraId="1EDDDC4D" w14:textId="77777777" w:rsidR="00555099" w:rsidRPr="00F46D4A" w:rsidRDefault="00D61B5D" w:rsidP="008E215A">
            <w:pPr>
              <w:pStyle w:val="ListParagraph"/>
              <w:numPr>
                <w:ilvl w:val="0"/>
                <w:numId w:val="23"/>
              </w:numPr>
              <w:ind w:left="317" w:hanging="261"/>
              <w:jc w:val="both"/>
              <w:rPr>
                <w:rFonts w:ascii="Arial" w:hAnsi="Arial" w:cs="Arial"/>
                <w:sz w:val="20"/>
                <w:szCs w:val="20"/>
              </w:rPr>
            </w:pPr>
            <w:r w:rsidRPr="00F46D4A">
              <w:rPr>
                <w:rFonts w:ascii="Arial" w:hAnsi="Arial" w:cs="Arial"/>
                <w:sz w:val="20"/>
                <w:szCs w:val="20"/>
              </w:rPr>
              <w:t>10 kV patalpoje šalia 10 kV skirstyklos ir lengvai prieinamoje vietoje įrengti valdymo spintą su visa būtina valdymo, ryšio</w:t>
            </w:r>
            <w:r w:rsidR="00647FE9" w:rsidRPr="00F46D4A">
              <w:rPr>
                <w:rFonts w:ascii="Arial" w:hAnsi="Arial" w:cs="Arial"/>
                <w:sz w:val="20"/>
                <w:szCs w:val="20"/>
              </w:rPr>
              <w:t xml:space="preserve"> su DVS</w:t>
            </w:r>
            <w:r w:rsidRPr="00F46D4A">
              <w:rPr>
                <w:rFonts w:ascii="Arial" w:hAnsi="Arial" w:cs="Arial"/>
                <w:sz w:val="20"/>
                <w:szCs w:val="20"/>
              </w:rPr>
              <w:t>, rezervinio maitinimo</w:t>
            </w:r>
            <w:r w:rsidR="00F06535" w:rsidRPr="00F46D4A">
              <w:rPr>
                <w:rFonts w:ascii="Arial" w:hAnsi="Arial" w:cs="Arial"/>
                <w:sz w:val="20"/>
                <w:szCs w:val="20"/>
              </w:rPr>
              <w:t xml:space="preserve"> įranga</w:t>
            </w:r>
            <w:r w:rsidRPr="00F46D4A">
              <w:rPr>
                <w:rFonts w:ascii="Arial" w:hAnsi="Arial" w:cs="Arial"/>
                <w:sz w:val="20"/>
                <w:szCs w:val="20"/>
              </w:rPr>
              <w:t>;</w:t>
            </w:r>
          </w:p>
          <w:p w14:paraId="1EDDDC4E" w14:textId="77777777" w:rsidR="00D61B5D" w:rsidRPr="00F46D4A" w:rsidRDefault="00F06535" w:rsidP="008E215A">
            <w:pPr>
              <w:pStyle w:val="ListParagraph"/>
              <w:numPr>
                <w:ilvl w:val="0"/>
                <w:numId w:val="23"/>
              </w:numPr>
              <w:ind w:left="317" w:hanging="261"/>
              <w:jc w:val="both"/>
              <w:rPr>
                <w:rFonts w:ascii="Arial" w:hAnsi="Arial" w:cs="Arial"/>
                <w:sz w:val="20"/>
                <w:szCs w:val="20"/>
              </w:rPr>
            </w:pPr>
            <w:r w:rsidRPr="00F46D4A">
              <w:rPr>
                <w:rFonts w:ascii="Arial" w:hAnsi="Arial" w:cs="Arial"/>
                <w:sz w:val="20"/>
                <w:szCs w:val="20"/>
              </w:rPr>
              <w:t xml:space="preserve">Sukomplektuota valdymo spinta turi tenkinti </w:t>
            </w:r>
            <w:r w:rsidRPr="00F46D4A">
              <w:rPr>
                <w:rFonts w:ascii="Arial" w:hAnsi="Arial" w:cs="Arial"/>
                <w:b/>
                <w:sz w:val="20"/>
                <w:szCs w:val="20"/>
              </w:rPr>
              <w:t>29.9</w:t>
            </w:r>
            <w:r w:rsidRPr="00F46D4A">
              <w:rPr>
                <w:rFonts w:ascii="Arial" w:hAnsi="Arial" w:cs="Arial"/>
                <w:sz w:val="20"/>
                <w:szCs w:val="20"/>
              </w:rPr>
              <w:t xml:space="preserve"> </w:t>
            </w:r>
            <w:r w:rsidRPr="00F46D4A">
              <w:rPr>
                <w:rFonts w:ascii="Arial" w:hAnsi="Arial" w:cs="Arial"/>
                <w:b/>
                <w:i/>
                <w:sz w:val="20"/>
                <w:szCs w:val="20"/>
              </w:rPr>
              <w:t>„Tipiniai techniniai reikalavimai MICRO TSPĮ įrenginiams“</w:t>
            </w:r>
            <w:r w:rsidRPr="00F46D4A">
              <w:rPr>
                <w:rFonts w:ascii="Arial" w:hAnsi="Arial" w:cs="Arial"/>
                <w:sz w:val="20"/>
                <w:szCs w:val="20"/>
              </w:rPr>
              <w:t xml:space="preserve"> techninių reikalavimų nuostatas;</w:t>
            </w:r>
          </w:p>
          <w:p w14:paraId="1EDDDC4F" w14:textId="77777777" w:rsidR="00F06535" w:rsidRPr="00F46D4A" w:rsidRDefault="00F06535" w:rsidP="008E215A">
            <w:pPr>
              <w:pStyle w:val="ListParagraph"/>
              <w:numPr>
                <w:ilvl w:val="0"/>
                <w:numId w:val="23"/>
              </w:numPr>
              <w:ind w:left="317" w:hanging="261"/>
              <w:jc w:val="both"/>
              <w:rPr>
                <w:rFonts w:ascii="Arial" w:hAnsi="Arial" w:cs="Arial"/>
                <w:b/>
                <w:i/>
                <w:sz w:val="20"/>
                <w:szCs w:val="20"/>
              </w:rPr>
            </w:pPr>
            <w:r w:rsidRPr="00F46D4A">
              <w:rPr>
                <w:rFonts w:ascii="Arial" w:hAnsi="Arial" w:cs="Arial"/>
                <w:sz w:val="20"/>
                <w:szCs w:val="20"/>
              </w:rPr>
              <w:t xml:space="preserve">MICRO TSPĮ konfigūracija parenkama pagal  </w:t>
            </w:r>
            <w:r w:rsidRPr="00F46D4A">
              <w:rPr>
                <w:rFonts w:ascii="Arial" w:hAnsi="Arial" w:cs="Arial"/>
                <w:b/>
                <w:i/>
                <w:sz w:val="20"/>
                <w:szCs w:val="20"/>
              </w:rPr>
              <w:t>29.10 „Micro TSPĮ informacinių signalų sąrašas“</w:t>
            </w:r>
            <w:r w:rsidR="009C4139" w:rsidRPr="00F46D4A">
              <w:rPr>
                <w:rFonts w:ascii="Arial" w:hAnsi="Arial" w:cs="Arial"/>
                <w:b/>
                <w:i/>
                <w:sz w:val="20"/>
                <w:szCs w:val="20"/>
              </w:rPr>
              <w:t>;</w:t>
            </w:r>
          </w:p>
          <w:p w14:paraId="1EDDDC50" w14:textId="77777777" w:rsidR="00D61B5D" w:rsidRPr="007768C0" w:rsidRDefault="009C4139" w:rsidP="008E215A">
            <w:pPr>
              <w:pStyle w:val="ListParagraph"/>
              <w:numPr>
                <w:ilvl w:val="0"/>
                <w:numId w:val="23"/>
              </w:numPr>
              <w:ind w:left="317" w:hanging="261"/>
              <w:jc w:val="both"/>
              <w:rPr>
                <w:rFonts w:ascii="Arial" w:hAnsi="Arial" w:cs="Arial"/>
                <w:b/>
                <w:i/>
                <w:sz w:val="20"/>
                <w:szCs w:val="20"/>
              </w:rPr>
            </w:pPr>
            <w:r w:rsidRPr="00F46D4A">
              <w:rPr>
                <w:rFonts w:ascii="Arial" w:hAnsi="Arial" w:cs="Arial"/>
                <w:sz w:val="20"/>
                <w:szCs w:val="20"/>
              </w:rPr>
              <w:t>Visiems 10 kV skirstyklos linijiniams</w:t>
            </w:r>
            <w:r w:rsidR="00AE0ADF" w:rsidRPr="00F46D4A">
              <w:rPr>
                <w:rFonts w:ascii="Arial" w:hAnsi="Arial" w:cs="Arial"/>
                <w:sz w:val="20"/>
                <w:szCs w:val="20"/>
              </w:rPr>
              <w:t xml:space="preserve"> narveliams</w:t>
            </w:r>
            <w:r w:rsidRPr="00F46D4A">
              <w:rPr>
                <w:rFonts w:ascii="Arial" w:hAnsi="Arial" w:cs="Arial"/>
                <w:sz w:val="20"/>
                <w:szCs w:val="20"/>
              </w:rPr>
              <w:t xml:space="preserve"> taikomi vienodi valdymo iš DVS reikalavimai;</w:t>
            </w:r>
          </w:p>
          <w:p w14:paraId="1EDDDC51" w14:textId="77777777" w:rsidR="00796ED8" w:rsidRPr="00796ED8" w:rsidRDefault="007768C0" w:rsidP="008E215A">
            <w:pPr>
              <w:pStyle w:val="ListParagraph"/>
              <w:numPr>
                <w:ilvl w:val="0"/>
                <w:numId w:val="23"/>
              </w:numPr>
              <w:ind w:left="317" w:hanging="261"/>
              <w:jc w:val="both"/>
              <w:rPr>
                <w:rFonts w:ascii="Arial" w:hAnsi="Arial" w:cs="Arial"/>
                <w:b/>
                <w:i/>
                <w:sz w:val="20"/>
                <w:szCs w:val="20"/>
              </w:rPr>
            </w:pPr>
            <w:r>
              <w:rPr>
                <w:rFonts w:ascii="Arial" w:hAnsi="Arial" w:cs="Arial"/>
                <w:sz w:val="20"/>
                <w:szCs w:val="20"/>
              </w:rPr>
              <w:t>Tais atvejais, kai transformatorinėje yra 2 galios transformatoriai, turi būti įrengiamas jungiklis, leidžiantis rankiniu būdu perjungti TSPĮ valdymo spintos maitinimą nuo T1 arba T2.</w:t>
            </w:r>
          </w:p>
        </w:tc>
      </w:tr>
      <w:tr w:rsidR="00796ED8" w:rsidRPr="003A748A" w14:paraId="1EDDDC5C" w14:textId="77777777" w:rsidTr="00582A21">
        <w:tc>
          <w:tcPr>
            <w:tcW w:w="606" w:type="dxa"/>
          </w:tcPr>
          <w:p w14:paraId="1EDDDC53" w14:textId="77777777" w:rsidR="00796ED8" w:rsidRPr="00F46D4A" w:rsidRDefault="00CC7C98" w:rsidP="008E215A">
            <w:pPr>
              <w:rPr>
                <w:rFonts w:ascii="Arial" w:hAnsi="Arial" w:cs="Arial"/>
                <w:sz w:val="20"/>
                <w:szCs w:val="20"/>
              </w:rPr>
            </w:pPr>
            <w:r>
              <w:rPr>
                <w:rFonts w:ascii="Arial" w:hAnsi="Arial" w:cs="Arial"/>
                <w:sz w:val="20"/>
                <w:szCs w:val="20"/>
              </w:rPr>
              <w:t>2.2</w:t>
            </w:r>
          </w:p>
        </w:tc>
        <w:tc>
          <w:tcPr>
            <w:tcW w:w="3226" w:type="dxa"/>
          </w:tcPr>
          <w:p w14:paraId="1EDDDC54" w14:textId="77777777" w:rsidR="00796ED8" w:rsidRPr="00F46D4A" w:rsidRDefault="00796ED8" w:rsidP="00B91460">
            <w:pPr>
              <w:rPr>
                <w:rFonts w:ascii="Arial" w:hAnsi="Arial" w:cs="Arial"/>
                <w:sz w:val="20"/>
                <w:szCs w:val="20"/>
              </w:rPr>
            </w:pPr>
            <w:r>
              <w:rPr>
                <w:rFonts w:ascii="Arial" w:hAnsi="Arial" w:cs="Arial"/>
                <w:sz w:val="20"/>
                <w:szCs w:val="20"/>
              </w:rPr>
              <w:t>Išorinė 3</w:t>
            </w:r>
            <w:r w:rsidR="00B91460">
              <w:rPr>
                <w:rFonts w:ascii="Arial" w:hAnsi="Arial" w:cs="Arial"/>
                <w:sz w:val="20"/>
                <w:szCs w:val="20"/>
              </w:rPr>
              <w:t>G</w:t>
            </w:r>
            <w:r>
              <w:rPr>
                <w:rFonts w:ascii="Arial" w:hAnsi="Arial" w:cs="Arial"/>
                <w:sz w:val="20"/>
                <w:szCs w:val="20"/>
              </w:rPr>
              <w:t>/4</w:t>
            </w:r>
            <w:r w:rsidR="00B91460">
              <w:rPr>
                <w:rFonts w:ascii="Arial" w:hAnsi="Arial" w:cs="Arial"/>
                <w:sz w:val="20"/>
                <w:szCs w:val="20"/>
              </w:rPr>
              <w:t>G</w:t>
            </w:r>
            <w:r>
              <w:rPr>
                <w:rFonts w:ascii="Arial" w:hAnsi="Arial" w:cs="Arial"/>
                <w:sz w:val="20"/>
                <w:szCs w:val="20"/>
              </w:rPr>
              <w:t xml:space="preserve"> ar radijo modemo antena</w:t>
            </w:r>
          </w:p>
        </w:tc>
        <w:tc>
          <w:tcPr>
            <w:tcW w:w="6936" w:type="dxa"/>
          </w:tcPr>
          <w:p w14:paraId="1EDDDC55" w14:textId="77777777" w:rsidR="004B242D" w:rsidRPr="00BB24AA" w:rsidRDefault="004B242D" w:rsidP="008E215A">
            <w:pPr>
              <w:pStyle w:val="ListParagraph"/>
              <w:numPr>
                <w:ilvl w:val="0"/>
                <w:numId w:val="35"/>
              </w:numPr>
              <w:spacing w:line="276" w:lineRule="auto"/>
              <w:ind w:left="317" w:hanging="261"/>
              <w:jc w:val="both"/>
              <w:rPr>
                <w:rFonts w:ascii="Arial" w:hAnsi="Arial" w:cs="Arial"/>
                <w:sz w:val="20"/>
                <w:szCs w:val="20"/>
              </w:rPr>
            </w:pPr>
            <w:r w:rsidRPr="00BB24AA">
              <w:rPr>
                <w:rFonts w:ascii="Arial" w:hAnsi="Arial" w:cs="Arial"/>
                <w:sz w:val="20"/>
                <w:szCs w:val="20"/>
              </w:rPr>
              <w:t>Antena tiekiama surinkta, sukomplektuota su visais reikiamais tvirtinimo mazgais;</w:t>
            </w:r>
          </w:p>
          <w:p w14:paraId="1EDDDC56" w14:textId="77777777" w:rsidR="004B242D" w:rsidRPr="00BB24AA" w:rsidRDefault="004B242D" w:rsidP="008E215A">
            <w:pPr>
              <w:pStyle w:val="ListParagraph"/>
              <w:numPr>
                <w:ilvl w:val="0"/>
                <w:numId w:val="35"/>
              </w:numPr>
              <w:spacing w:line="276" w:lineRule="auto"/>
              <w:ind w:left="317" w:hanging="261"/>
              <w:jc w:val="both"/>
              <w:rPr>
                <w:rFonts w:ascii="Arial" w:hAnsi="Arial" w:cs="Arial"/>
                <w:sz w:val="20"/>
                <w:szCs w:val="20"/>
              </w:rPr>
            </w:pPr>
            <w:r w:rsidRPr="00BB24AA">
              <w:rPr>
                <w:rFonts w:ascii="Arial" w:hAnsi="Arial" w:cs="Arial"/>
                <w:sz w:val="20"/>
                <w:szCs w:val="20"/>
              </w:rPr>
              <w:t>Antenos tvirtinimo konstrukcijos tvirtinimą prie TR konstrukcijų ir antenos tvirtinimo techninę dokumentaciją paruošia Rangovas;</w:t>
            </w:r>
          </w:p>
          <w:p w14:paraId="1EDDDC57" w14:textId="77777777" w:rsidR="004B242D" w:rsidRPr="00BB24AA" w:rsidRDefault="004B242D" w:rsidP="008E215A">
            <w:pPr>
              <w:pStyle w:val="ListParagraph"/>
              <w:numPr>
                <w:ilvl w:val="0"/>
                <w:numId w:val="35"/>
              </w:numPr>
              <w:spacing w:line="276" w:lineRule="auto"/>
              <w:ind w:left="317" w:hanging="261"/>
              <w:jc w:val="both"/>
              <w:rPr>
                <w:rFonts w:ascii="Arial" w:hAnsi="Arial" w:cs="Arial"/>
                <w:sz w:val="20"/>
                <w:szCs w:val="20"/>
              </w:rPr>
            </w:pPr>
            <w:r w:rsidRPr="00BB24AA">
              <w:rPr>
                <w:rFonts w:ascii="Arial" w:hAnsi="Arial" w:cs="Arial"/>
                <w:sz w:val="20"/>
                <w:szCs w:val="20"/>
              </w:rPr>
              <w:t>Naudojant kryptines antenas, konstrukcijos elementai privalo turėti apsaugą nuo atmosferinių poveikių;</w:t>
            </w:r>
          </w:p>
          <w:p w14:paraId="1EDDDC58" w14:textId="77777777" w:rsidR="004B242D" w:rsidRPr="00BB24AA" w:rsidRDefault="004B242D" w:rsidP="008E215A">
            <w:pPr>
              <w:pStyle w:val="ListParagraph"/>
              <w:numPr>
                <w:ilvl w:val="0"/>
                <w:numId w:val="35"/>
              </w:numPr>
              <w:spacing w:line="276" w:lineRule="auto"/>
              <w:ind w:left="317" w:hanging="261"/>
              <w:jc w:val="both"/>
              <w:rPr>
                <w:rFonts w:ascii="Arial" w:hAnsi="Arial" w:cs="Arial"/>
                <w:sz w:val="20"/>
                <w:szCs w:val="20"/>
              </w:rPr>
            </w:pPr>
            <w:r w:rsidRPr="00BB24AA">
              <w:rPr>
                <w:rFonts w:ascii="Arial" w:hAnsi="Arial" w:cs="Arial"/>
                <w:sz w:val="20"/>
                <w:szCs w:val="20"/>
              </w:rPr>
              <w:t>Pateikti projektuojamų ekranuotų kabelių technines specifikacijas;</w:t>
            </w:r>
          </w:p>
          <w:p w14:paraId="1EDDDC59" w14:textId="77777777" w:rsidR="004B242D" w:rsidRPr="00BB24AA" w:rsidRDefault="004B242D" w:rsidP="008E215A">
            <w:pPr>
              <w:pStyle w:val="ListParagraph"/>
              <w:numPr>
                <w:ilvl w:val="0"/>
                <w:numId w:val="35"/>
              </w:numPr>
              <w:spacing w:line="276" w:lineRule="auto"/>
              <w:ind w:left="317" w:hanging="261"/>
              <w:jc w:val="both"/>
              <w:rPr>
                <w:rFonts w:ascii="Arial" w:hAnsi="Arial" w:cs="Arial"/>
                <w:sz w:val="20"/>
                <w:szCs w:val="20"/>
              </w:rPr>
            </w:pPr>
            <w:r w:rsidRPr="00BB24AA">
              <w:rPr>
                <w:rFonts w:ascii="Arial" w:hAnsi="Arial" w:cs="Arial"/>
                <w:sz w:val="20"/>
                <w:szCs w:val="20"/>
              </w:rPr>
              <w:t>Kabelis turi būti pateikiamas su koaksialinių jungčių komplektais, skirtų prijungti anteną ir 3G/4</w:t>
            </w:r>
            <w:r w:rsidR="00B91460">
              <w:rPr>
                <w:rFonts w:ascii="Arial" w:hAnsi="Arial" w:cs="Arial"/>
                <w:sz w:val="20"/>
                <w:szCs w:val="20"/>
              </w:rPr>
              <w:t>G</w:t>
            </w:r>
            <w:r w:rsidRPr="00BB24AA">
              <w:rPr>
                <w:rFonts w:ascii="Arial" w:hAnsi="Arial" w:cs="Arial"/>
                <w:sz w:val="20"/>
                <w:szCs w:val="20"/>
              </w:rPr>
              <w:t xml:space="preserve"> modemą; </w:t>
            </w:r>
          </w:p>
          <w:p w14:paraId="1EDDDC5A" w14:textId="77777777" w:rsidR="004B242D" w:rsidRPr="00BB24AA" w:rsidRDefault="004B242D" w:rsidP="008E215A">
            <w:pPr>
              <w:pStyle w:val="ListParagraph"/>
              <w:numPr>
                <w:ilvl w:val="0"/>
                <w:numId w:val="35"/>
              </w:numPr>
              <w:spacing w:line="276" w:lineRule="auto"/>
              <w:ind w:left="317" w:hanging="261"/>
              <w:jc w:val="both"/>
              <w:rPr>
                <w:rFonts w:ascii="Arial" w:hAnsi="Arial" w:cs="Arial"/>
                <w:sz w:val="20"/>
                <w:szCs w:val="20"/>
              </w:rPr>
            </w:pPr>
            <w:r w:rsidRPr="00BB24AA">
              <w:rPr>
                <w:rFonts w:ascii="Arial" w:hAnsi="Arial" w:cs="Arial"/>
                <w:sz w:val="20"/>
                <w:szCs w:val="20"/>
              </w:rPr>
              <w:t xml:space="preserve">Garantija antenai ne mažiau kaip </w:t>
            </w:r>
            <w:r w:rsidRPr="00BB24AA">
              <w:rPr>
                <w:rFonts w:ascii="Arial" w:hAnsi="Arial" w:cs="Arial"/>
                <w:sz w:val="20"/>
                <w:szCs w:val="20"/>
                <w:lang w:val="en-US"/>
              </w:rPr>
              <w:t>3</w:t>
            </w:r>
            <w:r w:rsidRPr="00BB24AA">
              <w:rPr>
                <w:rFonts w:ascii="Arial" w:hAnsi="Arial" w:cs="Arial"/>
                <w:sz w:val="20"/>
                <w:szCs w:val="20"/>
              </w:rPr>
              <w:t xml:space="preserve"> metai. (36 mėn.)</w:t>
            </w:r>
          </w:p>
          <w:p w14:paraId="1EDDDC5B" w14:textId="77777777" w:rsidR="00796ED8" w:rsidRPr="004B242D" w:rsidRDefault="004B242D" w:rsidP="008E215A">
            <w:pPr>
              <w:pStyle w:val="ListParagraph"/>
              <w:numPr>
                <w:ilvl w:val="0"/>
                <w:numId w:val="35"/>
              </w:numPr>
              <w:ind w:left="317" w:hanging="261"/>
              <w:jc w:val="both"/>
              <w:rPr>
                <w:rFonts w:ascii="Arial" w:hAnsi="Arial" w:cs="Arial"/>
                <w:sz w:val="20"/>
                <w:szCs w:val="20"/>
              </w:rPr>
            </w:pPr>
            <w:r w:rsidRPr="00BB24AA">
              <w:rPr>
                <w:rFonts w:ascii="Arial" w:hAnsi="Arial" w:cs="Arial"/>
                <w:sz w:val="20"/>
                <w:szCs w:val="20"/>
              </w:rPr>
              <w:t>Montuojamai išorėje anteninei – fiderinei įrangai turi būti įrengtas saugiklis/iškroviklis;</w:t>
            </w:r>
          </w:p>
        </w:tc>
      </w:tr>
      <w:tr w:rsidR="00AD4575" w:rsidRPr="003A748A" w14:paraId="1EDDDC65" w14:textId="77777777" w:rsidTr="00582A21">
        <w:tc>
          <w:tcPr>
            <w:tcW w:w="606" w:type="dxa"/>
          </w:tcPr>
          <w:p w14:paraId="1EDDDC5D" w14:textId="77777777" w:rsidR="00AD4575" w:rsidRPr="00F46D4A" w:rsidRDefault="00CC7C98" w:rsidP="008E215A">
            <w:pPr>
              <w:rPr>
                <w:rFonts w:ascii="Arial" w:hAnsi="Arial" w:cs="Arial"/>
                <w:sz w:val="20"/>
                <w:szCs w:val="20"/>
              </w:rPr>
            </w:pPr>
            <w:r>
              <w:rPr>
                <w:rFonts w:ascii="Arial" w:hAnsi="Arial" w:cs="Arial"/>
                <w:sz w:val="20"/>
                <w:szCs w:val="20"/>
              </w:rPr>
              <w:t>2.3</w:t>
            </w:r>
          </w:p>
        </w:tc>
        <w:tc>
          <w:tcPr>
            <w:tcW w:w="3226" w:type="dxa"/>
          </w:tcPr>
          <w:p w14:paraId="1EDDDC5E" w14:textId="77777777" w:rsidR="00AD4575" w:rsidRPr="00CC7C98" w:rsidRDefault="006A0277" w:rsidP="008E215A">
            <w:pPr>
              <w:rPr>
                <w:rFonts w:ascii="Arial" w:hAnsi="Arial" w:cs="Arial"/>
                <w:sz w:val="20"/>
                <w:szCs w:val="20"/>
              </w:rPr>
            </w:pPr>
            <w:r w:rsidRPr="00CC7C98">
              <w:rPr>
                <w:rFonts w:ascii="Arial" w:hAnsi="Arial" w:cs="Arial"/>
                <w:sz w:val="20"/>
                <w:szCs w:val="20"/>
              </w:rPr>
              <w:t xml:space="preserve">0,4 kV skirstyklos </w:t>
            </w:r>
            <w:r w:rsidR="00235023" w:rsidRPr="00CC7C98">
              <w:rPr>
                <w:rFonts w:ascii="Arial" w:hAnsi="Arial" w:cs="Arial"/>
                <w:sz w:val="20"/>
                <w:szCs w:val="20"/>
              </w:rPr>
              <w:t>tele</w:t>
            </w:r>
            <w:r w:rsidRPr="00CC7C98">
              <w:rPr>
                <w:rFonts w:ascii="Arial" w:hAnsi="Arial" w:cs="Arial"/>
                <w:sz w:val="20"/>
                <w:szCs w:val="20"/>
              </w:rPr>
              <w:t>matavimai</w:t>
            </w:r>
          </w:p>
        </w:tc>
        <w:tc>
          <w:tcPr>
            <w:tcW w:w="6936" w:type="dxa"/>
          </w:tcPr>
          <w:p w14:paraId="1EDDDC5F" w14:textId="77777777" w:rsidR="004B242D" w:rsidRPr="00C360F3" w:rsidRDefault="004B242D" w:rsidP="008E215A">
            <w:pPr>
              <w:pStyle w:val="ListParagraph"/>
              <w:numPr>
                <w:ilvl w:val="0"/>
                <w:numId w:val="24"/>
              </w:numPr>
              <w:ind w:left="317" w:hanging="261"/>
              <w:jc w:val="both"/>
              <w:rPr>
                <w:rFonts w:ascii="Arial" w:hAnsi="Arial" w:cs="Arial"/>
                <w:sz w:val="20"/>
                <w:szCs w:val="20"/>
              </w:rPr>
            </w:pPr>
            <w:r w:rsidRPr="00DA75DC">
              <w:rPr>
                <w:rFonts w:ascii="Arial" w:hAnsi="Arial" w:cs="Arial"/>
                <w:sz w:val="20"/>
                <w:szCs w:val="20"/>
              </w:rPr>
              <w:t xml:space="preserve">Vadovaujantis </w:t>
            </w:r>
            <w:r w:rsidRPr="00DA75DC">
              <w:rPr>
                <w:rFonts w:ascii="Arial" w:hAnsi="Arial" w:cs="Arial"/>
                <w:b/>
                <w:i/>
                <w:sz w:val="20"/>
                <w:szCs w:val="20"/>
              </w:rPr>
              <w:t>29.10 „Micro TSPĮ informacinių signalų sąrašas“</w:t>
            </w:r>
            <w:r w:rsidRPr="00DA75DC">
              <w:rPr>
                <w:rFonts w:ascii="Arial" w:hAnsi="Arial" w:cs="Arial"/>
                <w:sz w:val="20"/>
                <w:szCs w:val="20"/>
              </w:rPr>
              <w:t xml:space="preserve"> dokumentu, kiekvienoje 0,4 kV šynų sekcijoje srovės ir įtampos matavimai turi būti perduodami į DVS;</w:t>
            </w:r>
          </w:p>
          <w:p w14:paraId="1EDDDC60" w14:textId="77777777" w:rsidR="004B242D" w:rsidRPr="00C360F3" w:rsidRDefault="004B242D" w:rsidP="008E215A">
            <w:pPr>
              <w:pStyle w:val="ListParagraph"/>
              <w:numPr>
                <w:ilvl w:val="0"/>
                <w:numId w:val="24"/>
              </w:numPr>
              <w:ind w:left="317" w:hanging="261"/>
              <w:jc w:val="both"/>
              <w:rPr>
                <w:rFonts w:ascii="Arial" w:hAnsi="Arial" w:cs="Arial"/>
                <w:sz w:val="20"/>
                <w:szCs w:val="20"/>
              </w:rPr>
            </w:pPr>
            <w:r w:rsidRPr="00C360F3">
              <w:rPr>
                <w:rFonts w:ascii="Arial" w:hAnsi="Arial" w:cs="Arial"/>
                <w:sz w:val="20"/>
                <w:szCs w:val="20"/>
              </w:rPr>
              <w:t xml:space="preserve">Srovės ir įtampos matavimai gaunami iš įrengiamų kontrolinės apskaitos srovės transformatorių. Žr. punktą </w:t>
            </w:r>
            <w:r w:rsidRPr="00C360F3">
              <w:rPr>
                <w:rFonts w:ascii="Arial" w:hAnsi="Arial" w:cs="Arial"/>
                <w:b/>
                <w:i/>
                <w:sz w:val="20"/>
                <w:szCs w:val="20"/>
              </w:rPr>
              <w:t>„Kontrolinė apskaita“</w:t>
            </w:r>
            <w:r w:rsidR="004923EB">
              <w:rPr>
                <w:rFonts w:ascii="Arial" w:hAnsi="Arial" w:cs="Arial"/>
                <w:sz w:val="20"/>
                <w:szCs w:val="20"/>
              </w:rPr>
              <w:t>;</w:t>
            </w:r>
          </w:p>
          <w:p w14:paraId="1EDDDC61" w14:textId="77777777" w:rsidR="004B242D" w:rsidRPr="00C360F3" w:rsidRDefault="004B242D" w:rsidP="008E215A">
            <w:pPr>
              <w:pStyle w:val="ListParagraph"/>
              <w:numPr>
                <w:ilvl w:val="0"/>
                <w:numId w:val="24"/>
              </w:numPr>
              <w:ind w:left="317" w:hanging="261"/>
              <w:jc w:val="both"/>
              <w:rPr>
                <w:rFonts w:ascii="Arial" w:hAnsi="Arial" w:cs="Arial"/>
                <w:sz w:val="20"/>
                <w:szCs w:val="20"/>
              </w:rPr>
            </w:pPr>
            <w:r w:rsidRPr="00C360F3">
              <w:rPr>
                <w:rFonts w:ascii="Arial" w:hAnsi="Arial" w:cs="Arial"/>
                <w:sz w:val="20"/>
                <w:szCs w:val="20"/>
              </w:rPr>
              <w:t>Daugiafunkcinis keitiklis turi būti įrengiamas šalia kontrolinės apskaitos bandymo gnybtyno arba 0,4 kV skydo matomoje vietoje;</w:t>
            </w:r>
          </w:p>
          <w:p w14:paraId="1EDDDC62" w14:textId="77777777" w:rsidR="004B242D" w:rsidRPr="00C360F3" w:rsidRDefault="004B242D" w:rsidP="008E215A">
            <w:pPr>
              <w:pStyle w:val="ListParagraph"/>
              <w:numPr>
                <w:ilvl w:val="0"/>
                <w:numId w:val="24"/>
              </w:numPr>
              <w:ind w:left="317" w:hanging="261"/>
              <w:jc w:val="both"/>
              <w:rPr>
                <w:rFonts w:ascii="Arial" w:hAnsi="Arial" w:cs="Arial"/>
                <w:b/>
                <w:color w:val="FF0000"/>
                <w:sz w:val="20"/>
                <w:szCs w:val="20"/>
              </w:rPr>
            </w:pPr>
            <w:r w:rsidRPr="00C360F3">
              <w:rPr>
                <w:rFonts w:ascii="Arial" w:hAnsi="Arial" w:cs="Arial"/>
                <w:sz w:val="20"/>
                <w:szCs w:val="20"/>
              </w:rPr>
              <w:t xml:space="preserve">Turi būti įrengiamos antrinės grandinės nuo kontrolinės apskaitos srovės transformatorių iki bandymo gnybtyno tame tarpe nuosekliai </w:t>
            </w:r>
            <w:r w:rsidRPr="00C360F3">
              <w:rPr>
                <w:rFonts w:ascii="Arial" w:hAnsi="Arial" w:cs="Arial"/>
                <w:b/>
                <w:color w:val="FF0000"/>
                <w:sz w:val="20"/>
                <w:szCs w:val="20"/>
              </w:rPr>
              <w:t>prijungiant daugiafunkcinį energijos matavimo keitiklį;</w:t>
            </w:r>
          </w:p>
          <w:p w14:paraId="1EDDDC63" w14:textId="77777777" w:rsidR="004B242D" w:rsidRPr="00DA75DC" w:rsidRDefault="004B242D" w:rsidP="008E215A">
            <w:pPr>
              <w:pStyle w:val="ListParagraph"/>
              <w:numPr>
                <w:ilvl w:val="0"/>
                <w:numId w:val="24"/>
              </w:numPr>
              <w:ind w:left="317" w:hanging="261"/>
              <w:jc w:val="both"/>
              <w:rPr>
                <w:rFonts w:ascii="Arial" w:hAnsi="Arial" w:cs="Arial"/>
                <w:b/>
                <w:sz w:val="20"/>
                <w:szCs w:val="24"/>
              </w:rPr>
            </w:pPr>
            <w:r w:rsidRPr="00DA75DC">
              <w:rPr>
                <w:rFonts w:ascii="Arial" w:hAnsi="Arial" w:cs="Arial"/>
                <w:sz w:val="20"/>
                <w:szCs w:val="24"/>
              </w:rPr>
              <w:t>Informacijos mainams su Micro TSPĮ įrengti ekranuota su vyta pora RS-485 ryšių linija. Projekte privalo būti numatyta ir pasyvine viršįtampių įranga (RS-485 to RS-485 Repeater) i-7510 arba analogiškas;</w:t>
            </w:r>
          </w:p>
          <w:p w14:paraId="1EDDDC64" w14:textId="77777777" w:rsidR="009C6B67" w:rsidRPr="00E5086D" w:rsidRDefault="004B242D" w:rsidP="008E215A">
            <w:pPr>
              <w:pStyle w:val="ListParagraph"/>
              <w:numPr>
                <w:ilvl w:val="0"/>
                <w:numId w:val="24"/>
              </w:numPr>
              <w:ind w:left="317" w:hanging="261"/>
              <w:jc w:val="both"/>
              <w:rPr>
                <w:rFonts w:ascii="Arial" w:hAnsi="Arial" w:cs="Arial"/>
                <w:b/>
                <w:sz w:val="20"/>
                <w:szCs w:val="24"/>
              </w:rPr>
            </w:pPr>
            <w:r w:rsidRPr="00DA75DC">
              <w:rPr>
                <w:rFonts w:ascii="Arial" w:hAnsi="Arial" w:cs="Arial"/>
                <w:sz w:val="20"/>
                <w:szCs w:val="24"/>
              </w:rPr>
              <w:t>Visa antrinių grandinių instaliacija išvedžiota plastikiniame lovelyje</w:t>
            </w:r>
            <w:r w:rsidR="00E5086D">
              <w:rPr>
                <w:rFonts w:ascii="Arial" w:hAnsi="Arial" w:cs="Arial"/>
                <w:sz w:val="20"/>
                <w:szCs w:val="24"/>
              </w:rPr>
              <w:t>.</w:t>
            </w:r>
          </w:p>
        </w:tc>
      </w:tr>
      <w:tr w:rsidR="00555099" w:rsidRPr="003A748A" w14:paraId="1EDDDC68" w14:textId="77777777" w:rsidTr="008E215A">
        <w:tc>
          <w:tcPr>
            <w:tcW w:w="606" w:type="dxa"/>
          </w:tcPr>
          <w:p w14:paraId="1EDDDC66" w14:textId="77777777" w:rsidR="00555099" w:rsidRPr="00F46D4A" w:rsidRDefault="00CC7C98" w:rsidP="008E215A">
            <w:pPr>
              <w:rPr>
                <w:rFonts w:ascii="Arial" w:hAnsi="Arial" w:cs="Arial"/>
                <w:sz w:val="20"/>
                <w:szCs w:val="20"/>
              </w:rPr>
            </w:pPr>
            <w:r>
              <w:rPr>
                <w:rFonts w:ascii="Arial" w:hAnsi="Arial" w:cs="Arial"/>
                <w:sz w:val="20"/>
                <w:szCs w:val="20"/>
              </w:rPr>
              <w:t>3.</w:t>
            </w:r>
          </w:p>
        </w:tc>
        <w:tc>
          <w:tcPr>
            <w:tcW w:w="10162" w:type="dxa"/>
            <w:gridSpan w:val="2"/>
            <w:shd w:val="clear" w:color="auto" w:fill="92D050"/>
          </w:tcPr>
          <w:p w14:paraId="1EDDDC67" w14:textId="77777777" w:rsidR="00555099" w:rsidRPr="00F46D4A" w:rsidRDefault="00564178" w:rsidP="008E215A">
            <w:pPr>
              <w:rPr>
                <w:rFonts w:ascii="Arial" w:hAnsi="Arial" w:cs="Arial"/>
                <w:sz w:val="20"/>
                <w:szCs w:val="20"/>
              </w:rPr>
            </w:pPr>
            <w:r w:rsidRPr="00F46D4A">
              <w:rPr>
                <w:rFonts w:ascii="Arial" w:hAnsi="Arial" w:cs="Arial"/>
                <w:b/>
                <w:sz w:val="20"/>
                <w:szCs w:val="20"/>
              </w:rPr>
              <w:t>Stacionarios</w:t>
            </w:r>
            <w:r w:rsidR="00555099" w:rsidRPr="00F46D4A">
              <w:rPr>
                <w:rFonts w:ascii="Arial" w:hAnsi="Arial" w:cs="Arial"/>
                <w:b/>
                <w:sz w:val="20"/>
                <w:szCs w:val="20"/>
              </w:rPr>
              <w:t xml:space="preserve"> transformatorinės 0,4 kV įtampos patalpa su skirstymo įrenginiais</w:t>
            </w:r>
          </w:p>
        </w:tc>
      </w:tr>
      <w:tr w:rsidR="00555099" w:rsidRPr="003A748A" w14:paraId="1EDDDC6C" w14:textId="77777777" w:rsidTr="00582A21">
        <w:tc>
          <w:tcPr>
            <w:tcW w:w="606" w:type="dxa"/>
          </w:tcPr>
          <w:p w14:paraId="1EDDDC69" w14:textId="77777777" w:rsidR="00555099" w:rsidRPr="00F46D4A" w:rsidRDefault="000835DA" w:rsidP="008E215A">
            <w:pPr>
              <w:rPr>
                <w:rFonts w:ascii="Arial" w:hAnsi="Arial" w:cs="Arial"/>
                <w:sz w:val="20"/>
                <w:szCs w:val="20"/>
              </w:rPr>
            </w:pPr>
            <w:r>
              <w:rPr>
                <w:rFonts w:ascii="Arial" w:hAnsi="Arial" w:cs="Arial"/>
                <w:sz w:val="20"/>
                <w:szCs w:val="20"/>
              </w:rPr>
              <w:lastRenderedPageBreak/>
              <w:t>3.1</w:t>
            </w:r>
          </w:p>
        </w:tc>
        <w:tc>
          <w:tcPr>
            <w:tcW w:w="3226" w:type="dxa"/>
          </w:tcPr>
          <w:p w14:paraId="1EDDDC6A" w14:textId="77777777" w:rsidR="00555099" w:rsidRPr="003C2C94" w:rsidRDefault="00C84CBB" w:rsidP="008E215A">
            <w:pPr>
              <w:rPr>
                <w:rFonts w:ascii="Arial" w:hAnsi="Arial" w:cs="Arial"/>
                <w:sz w:val="20"/>
                <w:szCs w:val="20"/>
              </w:rPr>
            </w:pPr>
            <w:r w:rsidRPr="003C2C94">
              <w:rPr>
                <w:rFonts w:ascii="Arial" w:hAnsi="Arial" w:cs="Arial"/>
                <w:sz w:val="20"/>
                <w:szCs w:val="20"/>
              </w:rPr>
              <w:t>Seni 0,4 kV skirstymo įrenginiai</w:t>
            </w:r>
          </w:p>
        </w:tc>
        <w:tc>
          <w:tcPr>
            <w:tcW w:w="6936" w:type="dxa"/>
          </w:tcPr>
          <w:p w14:paraId="1EDDDC6B" w14:textId="77777777" w:rsidR="00555099" w:rsidRPr="00F46D4A" w:rsidRDefault="00C84CBB" w:rsidP="008E215A">
            <w:pPr>
              <w:jc w:val="both"/>
              <w:rPr>
                <w:rFonts w:ascii="Arial" w:hAnsi="Arial" w:cs="Arial"/>
                <w:sz w:val="20"/>
                <w:szCs w:val="20"/>
              </w:rPr>
            </w:pPr>
            <w:r w:rsidRPr="00F46D4A">
              <w:rPr>
                <w:rFonts w:ascii="Arial" w:hAnsi="Arial" w:cs="Arial"/>
                <w:sz w:val="20"/>
                <w:szCs w:val="20"/>
              </w:rPr>
              <w:t xml:space="preserve">Turi būti demontuojami visi TR </w:t>
            </w:r>
            <w:r w:rsidR="00351695" w:rsidRPr="00F46D4A">
              <w:rPr>
                <w:rFonts w:ascii="Arial" w:hAnsi="Arial" w:cs="Arial"/>
                <w:sz w:val="20"/>
                <w:szCs w:val="20"/>
              </w:rPr>
              <w:t>0,4</w:t>
            </w:r>
            <w:r w:rsidRPr="00F46D4A">
              <w:rPr>
                <w:rFonts w:ascii="Arial" w:hAnsi="Arial" w:cs="Arial"/>
                <w:sz w:val="20"/>
                <w:szCs w:val="20"/>
              </w:rPr>
              <w:t xml:space="preserve"> kV skyri</w:t>
            </w:r>
            <w:r w:rsidR="00351695" w:rsidRPr="00F46D4A">
              <w:rPr>
                <w:rFonts w:ascii="Arial" w:hAnsi="Arial" w:cs="Arial"/>
                <w:sz w:val="20"/>
                <w:szCs w:val="20"/>
              </w:rPr>
              <w:t>uje esantys įrenginiai (0,4</w:t>
            </w:r>
            <w:r w:rsidRPr="00F46D4A">
              <w:rPr>
                <w:rFonts w:ascii="Arial" w:hAnsi="Arial" w:cs="Arial"/>
                <w:sz w:val="20"/>
                <w:szCs w:val="20"/>
              </w:rPr>
              <w:t xml:space="preserve"> kV skirstyklos, šynų tiltai, visos jungtys iki galios transformatoriaus ir tt);</w:t>
            </w:r>
          </w:p>
        </w:tc>
      </w:tr>
      <w:tr w:rsidR="0055405A" w:rsidRPr="003A748A" w14:paraId="1EDDDC6F" w14:textId="77777777" w:rsidTr="008E215A">
        <w:tc>
          <w:tcPr>
            <w:tcW w:w="606" w:type="dxa"/>
          </w:tcPr>
          <w:p w14:paraId="1EDDDC6D" w14:textId="77777777" w:rsidR="0055405A" w:rsidRPr="00F46D4A" w:rsidRDefault="000835DA" w:rsidP="008E215A">
            <w:pPr>
              <w:rPr>
                <w:rFonts w:ascii="Arial" w:hAnsi="Arial" w:cs="Arial"/>
                <w:sz w:val="20"/>
                <w:szCs w:val="20"/>
              </w:rPr>
            </w:pPr>
            <w:r>
              <w:rPr>
                <w:rFonts w:ascii="Arial" w:hAnsi="Arial" w:cs="Arial"/>
                <w:sz w:val="20"/>
                <w:szCs w:val="20"/>
              </w:rPr>
              <w:t>3.2</w:t>
            </w:r>
          </w:p>
        </w:tc>
        <w:tc>
          <w:tcPr>
            <w:tcW w:w="10162" w:type="dxa"/>
            <w:gridSpan w:val="2"/>
          </w:tcPr>
          <w:p w14:paraId="1EDDDC6E" w14:textId="77777777" w:rsidR="0055405A" w:rsidRPr="003C2C94" w:rsidRDefault="0055405A" w:rsidP="008E215A">
            <w:pPr>
              <w:jc w:val="both"/>
              <w:rPr>
                <w:rFonts w:ascii="Arial" w:hAnsi="Arial" w:cs="Arial"/>
                <w:sz w:val="20"/>
                <w:szCs w:val="20"/>
              </w:rPr>
            </w:pPr>
            <w:r w:rsidRPr="003C2C94">
              <w:rPr>
                <w:rFonts w:ascii="Arial" w:hAnsi="Arial" w:cs="Arial"/>
                <w:sz w:val="20"/>
                <w:szCs w:val="20"/>
              </w:rPr>
              <w:t xml:space="preserve">Naujai </w:t>
            </w:r>
            <w:r w:rsidR="00720EEB" w:rsidRPr="003C2C94">
              <w:rPr>
                <w:rFonts w:ascii="Arial" w:hAnsi="Arial" w:cs="Arial"/>
                <w:sz w:val="20"/>
                <w:szCs w:val="20"/>
              </w:rPr>
              <w:t>su</w:t>
            </w:r>
            <w:r w:rsidRPr="003C2C94">
              <w:rPr>
                <w:rFonts w:ascii="Arial" w:hAnsi="Arial" w:cs="Arial"/>
                <w:sz w:val="20"/>
                <w:szCs w:val="20"/>
              </w:rPr>
              <w:t>montuojama 0,4 kV skirstykla</w:t>
            </w:r>
            <w:r w:rsidR="000601A4" w:rsidRPr="003C2C94">
              <w:rPr>
                <w:rFonts w:ascii="Arial" w:hAnsi="Arial" w:cs="Arial"/>
                <w:sz w:val="20"/>
                <w:szCs w:val="20"/>
              </w:rPr>
              <w:t xml:space="preserve"> </w:t>
            </w:r>
            <w:r w:rsidR="00A80C7C" w:rsidRPr="003C2C94">
              <w:rPr>
                <w:rFonts w:ascii="Arial" w:hAnsi="Arial" w:cs="Arial"/>
                <w:sz w:val="20"/>
                <w:szCs w:val="20"/>
              </w:rPr>
              <w:t>su izoliuotų šynų sistema</w:t>
            </w:r>
            <w:r w:rsidR="00720EEB" w:rsidRPr="003C2C94">
              <w:rPr>
                <w:rFonts w:ascii="Arial" w:hAnsi="Arial" w:cs="Arial"/>
                <w:sz w:val="20"/>
                <w:szCs w:val="20"/>
              </w:rPr>
              <w:t xml:space="preserve"> </w:t>
            </w:r>
            <w:r w:rsidR="000601A4" w:rsidRPr="003C2C94">
              <w:rPr>
                <w:rFonts w:ascii="Arial" w:hAnsi="Arial" w:cs="Arial"/>
                <w:b/>
                <w:sz w:val="20"/>
                <w:szCs w:val="20"/>
              </w:rPr>
              <w:t>(ABB Kabeldon IP, Wohner 185 power arba lygiaverčios konstrukcijos ir funkcionalumo).</w:t>
            </w:r>
          </w:p>
        </w:tc>
      </w:tr>
      <w:tr w:rsidR="00555099" w:rsidRPr="003A748A" w14:paraId="1EDDDC73" w14:textId="77777777" w:rsidTr="00582A21">
        <w:tc>
          <w:tcPr>
            <w:tcW w:w="606" w:type="dxa"/>
          </w:tcPr>
          <w:p w14:paraId="1EDDDC70" w14:textId="77777777" w:rsidR="00555099" w:rsidRPr="00F46D4A" w:rsidRDefault="000835DA" w:rsidP="008E215A">
            <w:pPr>
              <w:rPr>
                <w:rFonts w:ascii="Arial" w:hAnsi="Arial" w:cs="Arial"/>
                <w:sz w:val="20"/>
                <w:szCs w:val="20"/>
              </w:rPr>
            </w:pPr>
            <w:r>
              <w:rPr>
                <w:rFonts w:ascii="Arial" w:hAnsi="Arial" w:cs="Arial"/>
                <w:sz w:val="20"/>
                <w:szCs w:val="20"/>
              </w:rPr>
              <w:t>3.3</w:t>
            </w:r>
          </w:p>
        </w:tc>
        <w:tc>
          <w:tcPr>
            <w:tcW w:w="3226" w:type="dxa"/>
          </w:tcPr>
          <w:p w14:paraId="1EDDDC71" w14:textId="77777777" w:rsidR="00555099" w:rsidRPr="003C2C94" w:rsidRDefault="003C2C94" w:rsidP="003C2C94">
            <w:pPr>
              <w:rPr>
                <w:rFonts w:ascii="Arial" w:hAnsi="Arial" w:cs="Arial"/>
                <w:sz w:val="20"/>
                <w:szCs w:val="20"/>
              </w:rPr>
            </w:pPr>
            <w:r w:rsidRPr="003C2C94">
              <w:rPr>
                <w:rFonts w:ascii="Arial" w:hAnsi="Arial" w:cs="Arial"/>
                <w:sz w:val="20"/>
                <w:szCs w:val="20"/>
              </w:rPr>
              <w:t>0,4 kV skirstyklos su izoliuotų šynų sistema s</w:t>
            </w:r>
            <w:r w:rsidR="00BC1768" w:rsidRPr="003C2C94">
              <w:rPr>
                <w:rFonts w:ascii="Arial" w:hAnsi="Arial" w:cs="Arial"/>
                <w:sz w:val="20"/>
                <w:szCs w:val="20"/>
              </w:rPr>
              <w:t>tandartai</w:t>
            </w:r>
            <w:r w:rsidR="00B91460" w:rsidRPr="003C2C94">
              <w:rPr>
                <w:rFonts w:ascii="Arial" w:hAnsi="Arial" w:cs="Arial"/>
                <w:sz w:val="20"/>
                <w:szCs w:val="20"/>
              </w:rPr>
              <w:t xml:space="preserve"> </w:t>
            </w:r>
          </w:p>
        </w:tc>
        <w:tc>
          <w:tcPr>
            <w:tcW w:w="6936" w:type="dxa"/>
          </w:tcPr>
          <w:p w14:paraId="1EDDDC72" w14:textId="77777777" w:rsidR="00555099" w:rsidRPr="00F46D4A" w:rsidRDefault="00BC1768" w:rsidP="008E215A">
            <w:pPr>
              <w:widowControl w:val="0"/>
              <w:autoSpaceDE w:val="0"/>
              <w:autoSpaceDN w:val="0"/>
              <w:adjustRightInd w:val="0"/>
              <w:rPr>
                <w:rFonts w:ascii="Arial" w:hAnsi="Arial" w:cs="Arial"/>
                <w:sz w:val="20"/>
                <w:szCs w:val="20"/>
              </w:rPr>
            </w:pPr>
            <w:r w:rsidRPr="00F46D4A">
              <w:rPr>
                <w:rFonts w:ascii="Arial" w:hAnsi="Arial" w:cs="Arial"/>
                <w:sz w:val="20"/>
                <w:szCs w:val="20"/>
              </w:rPr>
              <w:t>LST EN 61439-1; LST EN 60947-1; LST EN 60947-3</w:t>
            </w:r>
          </w:p>
        </w:tc>
      </w:tr>
      <w:tr w:rsidR="00555099" w:rsidRPr="003A748A" w14:paraId="1EDDDC7B" w14:textId="77777777" w:rsidTr="00582A21">
        <w:tc>
          <w:tcPr>
            <w:tcW w:w="606" w:type="dxa"/>
          </w:tcPr>
          <w:p w14:paraId="1EDDDC74" w14:textId="77777777" w:rsidR="00555099" w:rsidRPr="00F46D4A" w:rsidRDefault="000835DA" w:rsidP="008E215A">
            <w:pPr>
              <w:rPr>
                <w:rFonts w:ascii="Arial" w:hAnsi="Arial" w:cs="Arial"/>
                <w:sz w:val="20"/>
                <w:szCs w:val="20"/>
              </w:rPr>
            </w:pPr>
            <w:r>
              <w:rPr>
                <w:rFonts w:ascii="Arial" w:hAnsi="Arial" w:cs="Arial"/>
                <w:sz w:val="20"/>
                <w:szCs w:val="20"/>
              </w:rPr>
              <w:t>3.4</w:t>
            </w:r>
          </w:p>
        </w:tc>
        <w:tc>
          <w:tcPr>
            <w:tcW w:w="3226" w:type="dxa"/>
          </w:tcPr>
          <w:p w14:paraId="1EDDDC75" w14:textId="77777777" w:rsidR="00555099" w:rsidRPr="00F46D4A" w:rsidRDefault="00BC1768" w:rsidP="008E215A">
            <w:pPr>
              <w:rPr>
                <w:rFonts w:ascii="Arial" w:hAnsi="Arial" w:cs="Arial"/>
                <w:sz w:val="20"/>
                <w:szCs w:val="20"/>
              </w:rPr>
            </w:pPr>
            <w:r w:rsidRPr="00F46D4A">
              <w:rPr>
                <w:rFonts w:ascii="Arial" w:hAnsi="Arial" w:cs="Arial"/>
                <w:sz w:val="20"/>
                <w:szCs w:val="20"/>
              </w:rPr>
              <w:t>Izoliuotos šynų sistemos konstrukcija</w:t>
            </w:r>
          </w:p>
        </w:tc>
        <w:tc>
          <w:tcPr>
            <w:tcW w:w="6936" w:type="dxa"/>
          </w:tcPr>
          <w:p w14:paraId="1EDDDC76" w14:textId="77777777" w:rsidR="00720EEB" w:rsidRPr="00F46D4A" w:rsidRDefault="00720EEB" w:rsidP="008E215A">
            <w:pPr>
              <w:pStyle w:val="ListParagraph"/>
              <w:numPr>
                <w:ilvl w:val="0"/>
                <w:numId w:val="9"/>
              </w:numPr>
              <w:ind w:left="317" w:hanging="284"/>
              <w:jc w:val="both"/>
              <w:rPr>
                <w:rFonts w:ascii="Arial" w:hAnsi="Arial" w:cs="Arial"/>
                <w:iCs/>
                <w:color w:val="000000"/>
                <w:sz w:val="20"/>
                <w:szCs w:val="20"/>
              </w:rPr>
            </w:pPr>
            <w:r w:rsidRPr="00F46D4A">
              <w:rPr>
                <w:rFonts w:ascii="Arial" w:hAnsi="Arial" w:cs="Arial"/>
                <w:iCs/>
                <w:color w:val="000000"/>
                <w:sz w:val="20"/>
                <w:szCs w:val="20"/>
              </w:rPr>
              <w:t>Modulinė sistema;</w:t>
            </w:r>
          </w:p>
          <w:p w14:paraId="1EDDDC77" w14:textId="77777777" w:rsidR="00BC1768" w:rsidRPr="00F46D4A" w:rsidRDefault="00720EEB" w:rsidP="008E215A">
            <w:pPr>
              <w:pStyle w:val="ListParagraph"/>
              <w:numPr>
                <w:ilvl w:val="0"/>
                <w:numId w:val="9"/>
              </w:numPr>
              <w:ind w:left="317" w:hanging="284"/>
              <w:jc w:val="both"/>
              <w:rPr>
                <w:rFonts w:ascii="Arial" w:hAnsi="Arial" w:cs="Arial"/>
                <w:iCs/>
                <w:color w:val="000000"/>
                <w:sz w:val="20"/>
                <w:szCs w:val="20"/>
              </w:rPr>
            </w:pPr>
            <w:r w:rsidRPr="00F46D4A">
              <w:rPr>
                <w:rFonts w:ascii="Arial" w:hAnsi="Arial" w:cs="Arial"/>
                <w:sz w:val="20"/>
                <w:szCs w:val="20"/>
              </w:rPr>
              <w:t>Fazinių š</w:t>
            </w:r>
            <w:r w:rsidR="00BC1768" w:rsidRPr="00F46D4A">
              <w:rPr>
                <w:rFonts w:ascii="Arial" w:hAnsi="Arial" w:cs="Arial"/>
                <w:sz w:val="20"/>
                <w:szCs w:val="20"/>
              </w:rPr>
              <w:t xml:space="preserve">ynų modulinės sistemos ir visų įmontuojamų įrenginių apsaugos laipsnis turi būti ne mažiau IP 2X </w:t>
            </w:r>
            <w:r w:rsidR="00BC1768" w:rsidRPr="00F46D4A">
              <w:rPr>
                <w:rFonts w:ascii="Arial" w:hAnsi="Arial" w:cs="Arial"/>
                <w:color w:val="000000"/>
                <w:sz w:val="20"/>
                <w:szCs w:val="20"/>
              </w:rPr>
              <w:t xml:space="preserve"> pagal </w:t>
            </w:r>
            <w:r w:rsidR="00963E98" w:rsidRPr="00F46D4A">
              <w:rPr>
                <w:rFonts w:ascii="Arial" w:hAnsi="Arial" w:cs="Arial"/>
                <w:sz w:val="20"/>
                <w:szCs w:val="20"/>
              </w:rPr>
              <w:t>LST EN 60529;</w:t>
            </w:r>
          </w:p>
          <w:p w14:paraId="1EDDDC78" w14:textId="77777777" w:rsidR="00BC1768" w:rsidRPr="00F46D4A" w:rsidRDefault="00BC1768" w:rsidP="008E215A">
            <w:pPr>
              <w:pStyle w:val="ListParagraph"/>
              <w:numPr>
                <w:ilvl w:val="0"/>
                <w:numId w:val="9"/>
              </w:numPr>
              <w:ind w:left="317" w:hanging="284"/>
              <w:jc w:val="both"/>
              <w:rPr>
                <w:rFonts w:ascii="Arial" w:hAnsi="Arial" w:cs="Arial"/>
                <w:iCs/>
                <w:color w:val="000000"/>
                <w:sz w:val="20"/>
                <w:szCs w:val="20"/>
              </w:rPr>
            </w:pPr>
            <w:r w:rsidRPr="00F46D4A">
              <w:rPr>
                <w:rFonts w:ascii="Arial" w:hAnsi="Arial" w:cs="Arial"/>
                <w:iCs/>
                <w:color w:val="000000"/>
                <w:sz w:val="20"/>
                <w:szCs w:val="20"/>
              </w:rPr>
              <w:t xml:space="preserve">Visi komutaciniai </w:t>
            </w:r>
            <w:r w:rsidR="000601A4" w:rsidRPr="00F46D4A">
              <w:rPr>
                <w:rFonts w:ascii="Arial" w:hAnsi="Arial" w:cs="Arial"/>
                <w:iCs/>
                <w:color w:val="000000"/>
                <w:sz w:val="20"/>
                <w:szCs w:val="20"/>
              </w:rPr>
              <w:t>aparatai</w:t>
            </w:r>
            <w:r w:rsidR="00963E98" w:rsidRPr="00F46D4A">
              <w:rPr>
                <w:rFonts w:ascii="Arial" w:hAnsi="Arial" w:cs="Arial"/>
                <w:iCs/>
                <w:color w:val="000000"/>
                <w:sz w:val="20"/>
                <w:szCs w:val="20"/>
              </w:rPr>
              <w:t xml:space="preserve"> tvirtinami vienas šalia kito;</w:t>
            </w:r>
          </w:p>
          <w:p w14:paraId="1EDDDC79" w14:textId="77777777" w:rsidR="00BC1768" w:rsidRPr="00F46D4A" w:rsidRDefault="00D729D3" w:rsidP="008E215A">
            <w:pPr>
              <w:pStyle w:val="ListParagraph"/>
              <w:numPr>
                <w:ilvl w:val="0"/>
                <w:numId w:val="9"/>
              </w:numPr>
              <w:ind w:left="317" w:hanging="284"/>
              <w:jc w:val="both"/>
              <w:rPr>
                <w:rFonts w:ascii="Arial" w:hAnsi="Arial" w:cs="Arial"/>
                <w:iCs/>
                <w:color w:val="000000"/>
                <w:sz w:val="20"/>
                <w:szCs w:val="20"/>
              </w:rPr>
            </w:pPr>
            <w:r w:rsidRPr="00F46D4A">
              <w:rPr>
                <w:rFonts w:ascii="Arial" w:hAnsi="Arial" w:cs="Arial"/>
                <w:iCs/>
                <w:color w:val="000000"/>
                <w:sz w:val="20"/>
                <w:szCs w:val="20"/>
              </w:rPr>
              <w:t>Izoliuotų š</w:t>
            </w:r>
            <w:r w:rsidR="00BC1768" w:rsidRPr="00F46D4A">
              <w:rPr>
                <w:rFonts w:ascii="Arial" w:hAnsi="Arial" w:cs="Arial"/>
                <w:iCs/>
                <w:color w:val="000000"/>
                <w:sz w:val="20"/>
                <w:szCs w:val="20"/>
              </w:rPr>
              <w:t xml:space="preserve">ynų ilgis ir žemos įtampos skirstyklos matmenys priklauso nuo prijungiamų komutacinių </w:t>
            </w:r>
            <w:r w:rsidR="00963E98" w:rsidRPr="00F46D4A">
              <w:rPr>
                <w:rFonts w:ascii="Arial" w:hAnsi="Arial" w:cs="Arial"/>
                <w:iCs/>
                <w:color w:val="000000"/>
                <w:sz w:val="20"/>
                <w:szCs w:val="20"/>
              </w:rPr>
              <w:t xml:space="preserve">aparatų </w:t>
            </w:r>
            <w:r w:rsidR="00963E98" w:rsidRPr="003C2C94">
              <w:rPr>
                <w:rFonts w:ascii="Arial" w:hAnsi="Arial" w:cs="Arial"/>
                <w:iCs/>
                <w:color w:val="000000"/>
                <w:sz w:val="20"/>
                <w:szCs w:val="20"/>
              </w:rPr>
              <w:t>skaičiaus</w:t>
            </w:r>
            <w:r w:rsidR="00B91460" w:rsidRPr="003C2C94">
              <w:rPr>
                <w:rFonts w:ascii="Arial" w:hAnsi="Arial" w:cs="Arial"/>
                <w:iCs/>
                <w:color w:val="000000"/>
                <w:sz w:val="20"/>
                <w:szCs w:val="20"/>
              </w:rPr>
              <w:t xml:space="preserve"> įvertinant rezervines vietas</w:t>
            </w:r>
            <w:r w:rsidR="00370606" w:rsidRPr="003C2C94">
              <w:rPr>
                <w:rFonts w:ascii="Arial" w:hAnsi="Arial" w:cs="Arial"/>
                <w:iCs/>
                <w:color w:val="000000"/>
                <w:sz w:val="20"/>
                <w:szCs w:val="20"/>
              </w:rPr>
              <w:t xml:space="preserve"> ir generatoriaus pajungimo vietą</w:t>
            </w:r>
            <w:r w:rsidR="00963E98" w:rsidRPr="003C2C94">
              <w:rPr>
                <w:rFonts w:ascii="Arial" w:hAnsi="Arial" w:cs="Arial"/>
                <w:iCs/>
                <w:color w:val="000000"/>
                <w:sz w:val="20"/>
                <w:szCs w:val="20"/>
              </w:rPr>
              <w:t>;</w:t>
            </w:r>
          </w:p>
          <w:p w14:paraId="1EDDDC7A" w14:textId="77777777" w:rsidR="00555099" w:rsidRPr="00F46D4A" w:rsidRDefault="00BC1768" w:rsidP="008E215A">
            <w:pPr>
              <w:pStyle w:val="ListParagraph"/>
              <w:numPr>
                <w:ilvl w:val="0"/>
                <w:numId w:val="9"/>
              </w:numPr>
              <w:ind w:left="317" w:hanging="284"/>
              <w:jc w:val="both"/>
              <w:rPr>
                <w:rFonts w:ascii="Arial" w:hAnsi="Arial" w:cs="Arial"/>
                <w:sz w:val="20"/>
                <w:szCs w:val="20"/>
              </w:rPr>
            </w:pPr>
            <w:r w:rsidRPr="00F46D4A">
              <w:rPr>
                <w:rFonts w:ascii="Arial" w:hAnsi="Arial" w:cs="Arial"/>
                <w:iCs/>
                <w:color w:val="000000"/>
                <w:sz w:val="20"/>
                <w:szCs w:val="20"/>
              </w:rPr>
              <w:t>Eksploatacijos eigoje izoliuotų šynų sistemoje turi būti galima saugiai prijungti naujus ar išmontuoti esamus komutacinius įrenginius neatjungus įtampos</w:t>
            </w:r>
            <w:r w:rsidR="000601A4" w:rsidRPr="00F46D4A">
              <w:rPr>
                <w:rFonts w:ascii="Arial" w:hAnsi="Arial" w:cs="Arial"/>
                <w:iCs/>
                <w:color w:val="000000"/>
                <w:sz w:val="20"/>
                <w:szCs w:val="20"/>
              </w:rPr>
              <w:t xml:space="preserve"> </w:t>
            </w:r>
            <w:r w:rsidR="00720EEB" w:rsidRPr="00F46D4A">
              <w:rPr>
                <w:rFonts w:ascii="Arial" w:hAnsi="Arial" w:cs="Arial"/>
                <w:iCs/>
                <w:color w:val="000000"/>
                <w:sz w:val="20"/>
                <w:szCs w:val="20"/>
              </w:rPr>
              <w:t xml:space="preserve">fazinėse </w:t>
            </w:r>
            <w:r w:rsidR="000601A4" w:rsidRPr="00F46D4A">
              <w:rPr>
                <w:rFonts w:ascii="Arial" w:hAnsi="Arial" w:cs="Arial"/>
                <w:iCs/>
                <w:color w:val="000000"/>
                <w:sz w:val="20"/>
                <w:szCs w:val="20"/>
              </w:rPr>
              <w:t>šynose</w:t>
            </w:r>
            <w:r w:rsidRPr="00F46D4A">
              <w:rPr>
                <w:rFonts w:ascii="Arial" w:hAnsi="Arial" w:cs="Arial"/>
                <w:iCs/>
                <w:color w:val="000000"/>
                <w:sz w:val="20"/>
                <w:szCs w:val="20"/>
              </w:rPr>
              <w:t>.</w:t>
            </w:r>
          </w:p>
        </w:tc>
      </w:tr>
      <w:tr w:rsidR="0055405A" w:rsidRPr="003A748A" w14:paraId="1EDDDC82" w14:textId="77777777" w:rsidTr="00582A21">
        <w:tc>
          <w:tcPr>
            <w:tcW w:w="606" w:type="dxa"/>
          </w:tcPr>
          <w:p w14:paraId="1EDDDC7C" w14:textId="77777777" w:rsidR="0055405A" w:rsidRPr="00F46D4A" w:rsidRDefault="000835DA" w:rsidP="008E215A">
            <w:pPr>
              <w:rPr>
                <w:rFonts w:ascii="Arial" w:hAnsi="Arial" w:cs="Arial"/>
                <w:sz w:val="20"/>
                <w:szCs w:val="20"/>
              </w:rPr>
            </w:pPr>
            <w:r>
              <w:rPr>
                <w:rFonts w:ascii="Arial" w:hAnsi="Arial" w:cs="Arial"/>
                <w:sz w:val="20"/>
                <w:szCs w:val="20"/>
              </w:rPr>
              <w:t>3.5</w:t>
            </w:r>
          </w:p>
        </w:tc>
        <w:tc>
          <w:tcPr>
            <w:tcW w:w="3226" w:type="dxa"/>
          </w:tcPr>
          <w:p w14:paraId="1EDDDC7D" w14:textId="77777777" w:rsidR="0055405A" w:rsidRPr="00F46D4A" w:rsidRDefault="00D729D3" w:rsidP="008E215A">
            <w:pPr>
              <w:rPr>
                <w:rFonts w:ascii="Arial" w:eastAsia="Times New Roman" w:hAnsi="Arial" w:cs="Arial"/>
                <w:sz w:val="20"/>
                <w:szCs w:val="20"/>
                <w:lang w:eastAsia="lt-LT"/>
              </w:rPr>
            </w:pPr>
            <w:r w:rsidRPr="00F46D4A">
              <w:rPr>
                <w:rFonts w:ascii="Arial" w:eastAsia="Times New Roman" w:hAnsi="Arial" w:cs="Arial"/>
                <w:sz w:val="20"/>
                <w:szCs w:val="20"/>
                <w:lang w:eastAsia="lt-LT"/>
              </w:rPr>
              <w:t>0,4 kV izoliuotų šynų modulinė sistema sudaryta iš:</w:t>
            </w:r>
          </w:p>
        </w:tc>
        <w:tc>
          <w:tcPr>
            <w:tcW w:w="6936" w:type="dxa"/>
          </w:tcPr>
          <w:p w14:paraId="1EDDDC7E" w14:textId="77777777" w:rsidR="00D729D3" w:rsidRPr="00F46D4A" w:rsidRDefault="002A31D0" w:rsidP="008E215A">
            <w:pPr>
              <w:pStyle w:val="ListParagraph"/>
              <w:numPr>
                <w:ilvl w:val="0"/>
                <w:numId w:val="10"/>
              </w:numPr>
              <w:ind w:left="317" w:hanging="284"/>
              <w:jc w:val="both"/>
              <w:rPr>
                <w:rFonts w:ascii="Arial" w:eastAsia="Times New Roman" w:hAnsi="Arial" w:cs="Arial"/>
                <w:sz w:val="20"/>
                <w:szCs w:val="20"/>
                <w:lang w:eastAsia="lt-LT"/>
              </w:rPr>
            </w:pPr>
            <w:r w:rsidRPr="00F46D4A">
              <w:rPr>
                <w:rFonts w:ascii="Arial" w:eastAsia="Times New Roman" w:hAnsi="Arial" w:cs="Arial"/>
                <w:sz w:val="20"/>
                <w:szCs w:val="20"/>
                <w:lang w:eastAsia="lt-LT"/>
              </w:rPr>
              <w:t xml:space="preserve">Fazinės </w:t>
            </w:r>
            <w:r w:rsidR="00D729D3" w:rsidRPr="00F46D4A">
              <w:rPr>
                <w:rFonts w:ascii="Arial" w:eastAsia="Times New Roman" w:hAnsi="Arial" w:cs="Arial"/>
                <w:sz w:val="20"/>
                <w:szCs w:val="20"/>
                <w:lang w:eastAsia="lt-LT"/>
              </w:rPr>
              <w:t>šynos</w:t>
            </w:r>
            <w:r w:rsidRPr="00F46D4A">
              <w:rPr>
                <w:rFonts w:ascii="Arial" w:eastAsia="Times New Roman" w:hAnsi="Arial" w:cs="Arial"/>
                <w:sz w:val="20"/>
                <w:szCs w:val="20"/>
                <w:lang w:eastAsia="lt-LT"/>
              </w:rPr>
              <w:t xml:space="preserve"> su </w:t>
            </w:r>
            <w:r w:rsidR="00DA4073" w:rsidRPr="00F46D4A">
              <w:rPr>
                <w:rFonts w:ascii="Arial" w:eastAsia="Times New Roman" w:hAnsi="Arial" w:cs="Arial"/>
                <w:sz w:val="20"/>
                <w:szCs w:val="20"/>
                <w:lang w:eastAsia="lt-LT"/>
              </w:rPr>
              <w:t>ne mažesne kaip</w:t>
            </w:r>
            <w:r w:rsidRPr="00F46D4A">
              <w:rPr>
                <w:rFonts w:ascii="Arial" w:eastAsia="Times New Roman" w:hAnsi="Arial" w:cs="Arial"/>
                <w:sz w:val="20"/>
                <w:szCs w:val="20"/>
                <w:lang w:eastAsia="lt-LT"/>
              </w:rPr>
              <w:t xml:space="preserve"> IP 2X apsauga nuo prisilietimo</w:t>
            </w:r>
            <w:r w:rsidR="00D729D3" w:rsidRPr="00F46D4A">
              <w:rPr>
                <w:rFonts w:ascii="Arial" w:eastAsia="Times New Roman" w:hAnsi="Arial" w:cs="Arial"/>
                <w:sz w:val="20"/>
                <w:szCs w:val="20"/>
                <w:lang w:eastAsia="lt-LT"/>
              </w:rPr>
              <w:t>;</w:t>
            </w:r>
          </w:p>
          <w:p w14:paraId="1EDDDC7F" w14:textId="77777777" w:rsidR="00D729D3" w:rsidRPr="00F46D4A" w:rsidRDefault="00D729D3" w:rsidP="008E215A">
            <w:pPr>
              <w:pStyle w:val="ListParagraph"/>
              <w:numPr>
                <w:ilvl w:val="0"/>
                <w:numId w:val="10"/>
              </w:numPr>
              <w:ind w:left="317" w:hanging="284"/>
              <w:jc w:val="both"/>
              <w:rPr>
                <w:rFonts w:ascii="Arial" w:eastAsia="Times New Roman" w:hAnsi="Arial" w:cs="Arial"/>
                <w:sz w:val="20"/>
                <w:szCs w:val="20"/>
                <w:lang w:eastAsia="lt-LT"/>
              </w:rPr>
            </w:pPr>
            <w:r w:rsidRPr="00F46D4A">
              <w:rPr>
                <w:rFonts w:ascii="Arial" w:eastAsia="Times New Roman" w:hAnsi="Arial" w:cs="Arial"/>
                <w:sz w:val="20"/>
                <w:szCs w:val="20"/>
                <w:lang w:eastAsia="lt-LT"/>
              </w:rPr>
              <w:t>Šynų laikikliai</w:t>
            </w:r>
            <w:r w:rsidR="002A31D0" w:rsidRPr="00F46D4A">
              <w:rPr>
                <w:rFonts w:ascii="Arial" w:eastAsia="Times New Roman" w:hAnsi="Arial" w:cs="Arial"/>
                <w:sz w:val="20"/>
                <w:szCs w:val="20"/>
                <w:lang w:eastAsia="lt-LT"/>
              </w:rPr>
              <w:t xml:space="preserve">, kurie tvirtinami tiesiai prie </w:t>
            </w:r>
            <w:r w:rsidR="00774AD5" w:rsidRPr="00F46D4A">
              <w:rPr>
                <w:rFonts w:ascii="Arial" w:eastAsia="Times New Roman" w:hAnsi="Arial" w:cs="Arial"/>
                <w:sz w:val="20"/>
                <w:szCs w:val="20"/>
                <w:lang w:eastAsia="lt-LT"/>
              </w:rPr>
              <w:t>stacionarios transformatorinės</w:t>
            </w:r>
            <w:r w:rsidR="002A31D0" w:rsidRPr="00F46D4A">
              <w:rPr>
                <w:rFonts w:ascii="Arial" w:eastAsia="Times New Roman" w:hAnsi="Arial" w:cs="Arial"/>
                <w:sz w:val="20"/>
                <w:szCs w:val="20"/>
                <w:lang w:eastAsia="lt-LT"/>
              </w:rPr>
              <w:t xml:space="preserve"> sienos</w:t>
            </w:r>
            <w:r w:rsidRPr="00F46D4A">
              <w:rPr>
                <w:rFonts w:ascii="Arial" w:eastAsia="Times New Roman" w:hAnsi="Arial" w:cs="Arial"/>
                <w:sz w:val="20"/>
                <w:szCs w:val="20"/>
                <w:lang w:eastAsia="lt-LT"/>
              </w:rPr>
              <w:t>;</w:t>
            </w:r>
          </w:p>
          <w:p w14:paraId="1EDDDC80" w14:textId="77777777" w:rsidR="00D729D3" w:rsidRPr="00F46D4A" w:rsidRDefault="002A31D0" w:rsidP="008E215A">
            <w:pPr>
              <w:pStyle w:val="ListParagraph"/>
              <w:numPr>
                <w:ilvl w:val="0"/>
                <w:numId w:val="10"/>
              </w:numPr>
              <w:ind w:left="317" w:hanging="284"/>
              <w:jc w:val="both"/>
              <w:rPr>
                <w:rFonts w:ascii="Arial" w:eastAsia="Times New Roman" w:hAnsi="Arial" w:cs="Arial"/>
                <w:sz w:val="20"/>
                <w:szCs w:val="20"/>
                <w:lang w:eastAsia="lt-LT"/>
              </w:rPr>
            </w:pPr>
            <w:r w:rsidRPr="00F46D4A">
              <w:rPr>
                <w:rFonts w:ascii="Arial" w:eastAsia="Times New Roman" w:hAnsi="Arial" w:cs="Arial"/>
                <w:sz w:val="20"/>
                <w:szCs w:val="20"/>
                <w:lang w:eastAsia="lt-LT"/>
              </w:rPr>
              <w:t>S</w:t>
            </w:r>
            <w:r w:rsidR="00D729D3" w:rsidRPr="00F46D4A">
              <w:rPr>
                <w:rFonts w:ascii="Arial" w:eastAsia="Times New Roman" w:hAnsi="Arial" w:cs="Arial"/>
                <w:sz w:val="20"/>
                <w:szCs w:val="20"/>
                <w:lang w:eastAsia="lt-LT"/>
              </w:rPr>
              <w:t>augiklių–kirtiklių blokai</w:t>
            </w:r>
            <w:r w:rsidRPr="00F46D4A">
              <w:rPr>
                <w:rFonts w:ascii="Arial" w:eastAsia="Times New Roman" w:hAnsi="Arial" w:cs="Arial"/>
                <w:sz w:val="20"/>
                <w:szCs w:val="20"/>
                <w:lang w:eastAsia="lt-LT"/>
              </w:rPr>
              <w:t xml:space="preserve"> su specialiais laikikliais–gnybtais, pritaikyt</w:t>
            </w:r>
            <w:r w:rsidR="002D6EF9">
              <w:rPr>
                <w:rFonts w:ascii="Arial" w:eastAsia="Times New Roman" w:hAnsi="Arial" w:cs="Arial"/>
                <w:sz w:val="20"/>
                <w:szCs w:val="20"/>
                <w:lang w:eastAsia="lt-LT"/>
              </w:rPr>
              <w:t>ais montuoti ant izoliuotų šynų;</w:t>
            </w:r>
            <w:r w:rsidRPr="00F46D4A">
              <w:rPr>
                <w:rFonts w:ascii="Arial" w:eastAsia="Times New Roman" w:hAnsi="Arial" w:cs="Arial"/>
                <w:sz w:val="20"/>
                <w:szCs w:val="20"/>
                <w:lang w:eastAsia="lt-LT"/>
              </w:rPr>
              <w:t xml:space="preserve"> </w:t>
            </w:r>
          </w:p>
          <w:p w14:paraId="1EDDDC81" w14:textId="77777777" w:rsidR="0055405A" w:rsidRPr="00F46D4A" w:rsidRDefault="00D729D3" w:rsidP="008E215A">
            <w:pPr>
              <w:pStyle w:val="ListParagraph"/>
              <w:numPr>
                <w:ilvl w:val="0"/>
                <w:numId w:val="10"/>
              </w:numPr>
              <w:ind w:left="317" w:hanging="284"/>
              <w:jc w:val="both"/>
              <w:rPr>
                <w:rFonts w:ascii="Arial" w:eastAsia="Times New Roman" w:hAnsi="Arial" w:cs="Arial"/>
                <w:sz w:val="20"/>
                <w:szCs w:val="20"/>
                <w:lang w:eastAsia="lt-LT"/>
              </w:rPr>
            </w:pPr>
            <w:r w:rsidRPr="00F46D4A">
              <w:rPr>
                <w:rFonts w:ascii="Arial" w:eastAsia="Times New Roman" w:hAnsi="Arial" w:cs="Arial"/>
                <w:sz w:val="20"/>
                <w:szCs w:val="20"/>
                <w:lang w:eastAsia="lt-LT"/>
              </w:rPr>
              <w:t>Gnybtai</w:t>
            </w:r>
            <w:r w:rsidR="00F7325A" w:rsidRPr="00F46D4A">
              <w:rPr>
                <w:rFonts w:ascii="Arial" w:eastAsia="Times New Roman" w:hAnsi="Arial" w:cs="Arial"/>
                <w:sz w:val="20"/>
                <w:szCs w:val="20"/>
                <w:lang w:eastAsia="lt-LT"/>
              </w:rPr>
              <w:t>, skirti prijungti kabelį su Al arba Cu gysla prie izoliuotos šynos.</w:t>
            </w:r>
            <w:r w:rsidRPr="00F46D4A">
              <w:rPr>
                <w:rFonts w:ascii="Arial" w:eastAsia="Times New Roman" w:hAnsi="Arial" w:cs="Arial"/>
                <w:sz w:val="20"/>
                <w:szCs w:val="20"/>
                <w:lang w:eastAsia="lt-LT"/>
              </w:rPr>
              <w:t xml:space="preserve"> </w:t>
            </w:r>
          </w:p>
        </w:tc>
      </w:tr>
      <w:tr w:rsidR="0055405A" w:rsidRPr="003A748A" w14:paraId="1EDDDC86" w14:textId="77777777" w:rsidTr="00582A21">
        <w:tc>
          <w:tcPr>
            <w:tcW w:w="606" w:type="dxa"/>
          </w:tcPr>
          <w:p w14:paraId="1EDDDC83" w14:textId="77777777" w:rsidR="0055405A" w:rsidRPr="00F46D4A" w:rsidRDefault="000835DA" w:rsidP="008E215A">
            <w:pPr>
              <w:rPr>
                <w:rFonts w:ascii="Arial" w:hAnsi="Arial" w:cs="Arial"/>
                <w:sz w:val="20"/>
                <w:szCs w:val="20"/>
              </w:rPr>
            </w:pPr>
            <w:r>
              <w:rPr>
                <w:rFonts w:ascii="Arial" w:hAnsi="Arial" w:cs="Arial"/>
                <w:sz w:val="20"/>
                <w:szCs w:val="20"/>
              </w:rPr>
              <w:t>3.6</w:t>
            </w:r>
          </w:p>
        </w:tc>
        <w:tc>
          <w:tcPr>
            <w:tcW w:w="3226" w:type="dxa"/>
          </w:tcPr>
          <w:p w14:paraId="1EDDDC84" w14:textId="77777777" w:rsidR="0055405A" w:rsidRPr="00CC7C98" w:rsidRDefault="00EA5425" w:rsidP="008E215A">
            <w:pPr>
              <w:rPr>
                <w:rFonts w:ascii="Arial" w:hAnsi="Arial" w:cs="Arial"/>
                <w:sz w:val="20"/>
                <w:szCs w:val="20"/>
              </w:rPr>
            </w:pPr>
            <w:r w:rsidRPr="00CC7C98">
              <w:rPr>
                <w:rFonts w:ascii="Arial" w:hAnsi="Arial" w:cs="Arial"/>
                <w:sz w:val="20"/>
                <w:szCs w:val="20"/>
              </w:rPr>
              <w:t>Vienos sekcijos 0,4 kV i</w:t>
            </w:r>
            <w:r w:rsidR="00CF399A" w:rsidRPr="00CC7C98">
              <w:rPr>
                <w:rFonts w:ascii="Arial" w:hAnsi="Arial" w:cs="Arial"/>
                <w:sz w:val="20"/>
                <w:szCs w:val="20"/>
              </w:rPr>
              <w:t>zoliuotų šynų vardinė srovė</w:t>
            </w:r>
          </w:p>
        </w:tc>
        <w:tc>
          <w:tcPr>
            <w:tcW w:w="6936" w:type="dxa"/>
          </w:tcPr>
          <w:p w14:paraId="1EDDDC85" w14:textId="77777777" w:rsidR="00EA5425" w:rsidRPr="00CC7C98" w:rsidRDefault="00CF399A" w:rsidP="008E215A">
            <w:pPr>
              <w:pStyle w:val="ListParagraph"/>
              <w:numPr>
                <w:ilvl w:val="0"/>
                <w:numId w:val="11"/>
              </w:numPr>
              <w:ind w:left="317" w:hanging="284"/>
              <w:rPr>
                <w:rFonts w:ascii="Arial" w:hAnsi="Arial" w:cs="Arial"/>
                <w:sz w:val="20"/>
                <w:szCs w:val="20"/>
              </w:rPr>
            </w:pPr>
            <w:r w:rsidRPr="00CC7C98">
              <w:rPr>
                <w:rFonts w:ascii="Arial" w:hAnsi="Arial" w:cs="Arial"/>
                <w:sz w:val="20"/>
                <w:szCs w:val="20"/>
              </w:rPr>
              <w:t>1000 A</w:t>
            </w:r>
            <w:r w:rsidR="00EA5425" w:rsidRPr="00CC7C98">
              <w:rPr>
                <w:rFonts w:ascii="Arial" w:hAnsi="Arial" w:cs="Arial"/>
                <w:sz w:val="20"/>
                <w:szCs w:val="20"/>
              </w:rPr>
              <w:t xml:space="preserve"> (galios transformatorius galia ≤ 630 kVA);</w:t>
            </w:r>
          </w:p>
        </w:tc>
      </w:tr>
      <w:tr w:rsidR="0055405A" w:rsidRPr="003A748A" w14:paraId="1EDDDC8E" w14:textId="77777777" w:rsidTr="00582A21">
        <w:tc>
          <w:tcPr>
            <w:tcW w:w="606" w:type="dxa"/>
          </w:tcPr>
          <w:p w14:paraId="1EDDDC87" w14:textId="77777777" w:rsidR="0055405A" w:rsidRPr="00F46D4A" w:rsidRDefault="000835DA" w:rsidP="008E215A">
            <w:pPr>
              <w:rPr>
                <w:rFonts w:ascii="Arial" w:hAnsi="Arial" w:cs="Arial"/>
                <w:sz w:val="20"/>
                <w:szCs w:val="20"/>
              </w:rPr>
            </w:pPr>
            <w:r>
              <w:rPr>
                <w:rFonts w:ascii="Arial" w:hAnsi="Arial" w:cs="Arial"/>
                <w:sz w:val="20"/>
                <w:szCs w:val="20"/>
              </w:rPr>
              <w:t>3.7</w:t>
            </w:r>
          </w:p>
        </w:tc>
        <w:tc>
          <w:tcPr>
            <w:tcW w:w="3226" w:type="dxa"/>
          </w:tcPr>
          <w:p w14:paraId="1EDDDC88" w14:textId="77777777" w:rsidR="0055405A" w:rsidRPr="00F46D4A" w:rsidRDefault="00767700" w:rsidP="008E215A">
            <w:pPr>
              <w:rPr>
                <w:rFonts w:ascii="Arial" w:hAnsi="Arial" w:cs="Arial"/>
                <w:sz w:val="20"/>
                <w:szCs w:val="20"/>
              </w:rPr>
            </w:pPr>
            <w:r w:rsidRPr="00F46D4A">
              <w:rPr>
                <w:rFonts w:ascii="Arial" w:hAnsi="Arial" w:cs="Arial"/>
                <w:sz w:val="20"/>
                <w:szCs w:val="20"/>
              </w:rPr>
              <w:t>Linijiniai komutaciniai aparatai</w:t>
            </w:r>
          </w:p>
        </w:tc>
        <w:tc>
          <w:tcPr>
            <w:tcW w:w="6936" w:type="dxa"/>
          </w:tcPr>
          <w:p w14:paraId="1EDDDC89" w14:textId="77777777" w:rsidR="00767700" w:rsidRPr="00F46D4A" w:rsidRDefault="00767700" w:rsidP="008E215A">
            <w:pPr>
              <w:pStyle w:val="Default"/>
              <w:numPr>
                <w:ilvl w:val="0"/>
                <w:numId w:val="11"/>
              </w:numPr>
              <w:ind w:left="317" w:hanging="284"/>
              <w:jc w:val="both"/>
              <w:rPr>
                <w:sz w:val="20"/>
                <w:szCs w:val="20"/>
              </w:rPr>
            </w:pPr>
            <w:r w:rsidRPr="00F46D4A">
              <w:rPr>
                <w:sz w:val="20"/>
                <w:szCs w:val="20"/>
              </w:rPr>
              <w:t xml:space="preserve">Vertikalūs 0,4 kV vidaus tipo saugiklių-kirtiklių blokai, NH2 arba NH3 gabarito, </w:t>
            </w:r>
            <w:r w:rsidRPr="00F46D4A">
              <w:rPr>
                <w:bCs/>
                <w:sz w:val="20"/>
                <w:szCs w:val="20"/>
              </w:rPr>
              <w:t>poliai atjungiami kartu</w:t>
            </w:r>
            <w:r w:rsidRPr="00F46D4A">
              <w:rPr>
                <w:b/>
                <w:bCs/>
                <w:sz w:val="20"/>
                <w:szCs w:val="20"/>
              </w:rPr>
              <w:t xml:space="preserve"> </w:t>
            </w:r>
            <w:r w:rsidRPr="00F46D4A">
              <w:rPr>
                <w:sz w:val="20"/>
                <w:szCs w:val="20"/>
              </w:rPr>
              <w:t xml:space="preserve">(Pagal </w:t>
            </w:r>
            <w:r w:rsidRPr="00F46D4A">
              <w:rPr>
                <w:b/>
                <w:sz w:val="20"/>
                <w:szCs w:val="20"/>
              </w:rPr>
              <w:t xml:space="preserve">3.4 </w:t>
            </w:r>
            <w:r w:rsidRPr="00F46D4A">
              <w:rPr>
                <w:b/>
                <w:i/>
                <w:sz w:val="20"/>
                <w:szCs w:val="20"/>
              </w:rPr>
              <w:t>„0,4 kV vidaus tipo saugiklių–kirtiklių blokai“</w:t>
            </w:r>
            <w:r w:rsidRPr="00F46D4A">
              <w:rPr>
                <w:b/>
                <w:sz w:val="20"/>
                <w:szCs w:val="20"/>
              </w:rPr>
              <w:t xml:space="preserve"> techninius reikalavimus</w:t>
            </w:r>
            <w:r w:rsidRPr="00F46D4A">
              <w:rPr>
                <w:sz w:val="20"/>
                <w:szCs w:val="20"/>
              </w:rPr>
              <w:t xml:space="preserve">); </w:t>
            </w:r>
          </w:p>
          <w:p w14:paraId="1EDDDC8A" w14:textId="77777777" w:rsidR="00767700" w:rsidRPr="00F46D4A" w:rsidRDefault="00767700" w:rsidP="008E215A">
            <w:pPr>
              <w:pStyle w:val="Default"/>
              <w:numPr>
                <w:ilvl w:val="0"/>
                <w:numId w:val="11"/>
              </w:numPr>
              <w:ind w:left="317" w:hanging="284"/>
              <w:jc w:val="both"/>
              <w:rPr>
                <w:sz w:val="20"/>
                <w:szCs w:val="20"/>
              </w:rPr>
            </w:pPr>
            <w:r w:rsidRPr="00F46D4A">
              <w:rPr>
                <w:sz w:val="20"/>
                <w:szCs w:val="20"/>
              </w:rPr>
              <w:t>Nueinančių linijų apsaugai naudojami</w:t>
            </w:r>
            <w:r w:rsidR="005551A5" w:rsidRPr="00F46D4A">
              <w:rPr>
                <w:sz w:val="20"/>
                <w:szCs w:val="20"/>
              </w:rPr>
              <w:t xml:space="preserve"> NH1, NH2 ir NH3 gabarito</w:t>
            </w:r>
            <w:r w:rsidRPr="00F46D4A">
              <w:rPr>
                <w:sz w:val="20"/>
                <w:szCs w:val="20"/>
              </w:rPr>
              <w:t xml:space="preserve"> gG/gL</w:t>
            </w:r>
            <w:r w:rsidR="005551A5" w:rsidRPr="00F46D4A">
              <w:rPr>
                <w:sz w:val="20"/>
                <w:szCs w:val="20"/>
              </w:rPr>
              <w:t xml:space="preserve"> taikymo</w:t>
            </w:r>
            <w:r w:rsidRPr="00F46D4A">
              <w:rPr>
                <w:sz w:val="20"/>
                <w:szCs w:val="20"/>
              </w:rPr>
              <w:t xml:space="preserve"> klasės saugiklių lydieji įdėklai; </w:t>
            </w:r>
          </w:p>
          <w:p w14:paraId="1EDDDC8B" w14:textId="77777777" w:rsidR="00767700" w:rsidRPr="00F46D4A" w:rsidRDefault="004C0E31" w:rsidP="008E215A">
            <w:pPr>
              <w:pStyle w:val="Default"/>
              <w:numPr>
                <w:ilvl w:val="0"/>
                <w:numId w:val="11"/>
              </w:numPr>
              <w:ind w:left="317" w:hanging="284"/>
              <w:jc w:val="both"/>
              <w:rPr>
                <w:sz w:val="20"/>
                <w:szCs w:val="20"/>
              </w:rPr>
            </w:pPr>
            <w:r w:rsidRPr="00F46D4A">
              <w:rPr>
                <w:rFonts w:eastAsia="Times New Roman"/>
                <w:sz w:val="20"/>
                <w:szCs w:val="20"/>
                <w:lang w:eastAsia="lt-LT"/>
              </w:rPr>
              <w:t>Blokai ir izoliuotų šynų sistema turi būti to paties gamintojo ir būti pilnai suderinam</w:t>
            </w:r>
            <w:r w:rsidR="008A4A19" w:rsidRPr="00F46D4A">
              <w:rPr>
                <w:rFonts w:eastAsia="Times New Roman"/>
                <w:sz w:val="20"/>
                <w:szCs w:val="20"/>
                <w:lang w:eastAsia="lt-LT"/>
              </w:rPr>
              <w:t>i.</w:t>
            </w:r>
          </w:p>
          <w:p w14:paraId="1EDDDC8C" w14:textId="77777777" w:rsidR="004C0E31" w:rsidRPr="00F46D4A" w:rsidRDefault="004C0E31" w:rsidP="008E215A">
            <w:pPr>
              <w:pStyle w:val="Default"/>
              <w:jc w:val="both"/>
              <w:rPr>
                <w:sz w:val="20"/>
                <w:szCs w:val="20"/>
              </w:rPr>
            </w:pPr>
          </w:p>
          <w:p w14:paraId="1EDDDC8D" w14:textId="77777777" w:rsidR="0055405A" w:rsidRPr="00F46D4A" w:rsidRDefault="00767700" w:rsidP="00CC1FF0">
            <w:pPr>
              <w:jc w:val="both"/>
              <w:rPr>
                <w:rFonts w:ascii="Arial" w:hAnsi="Arial" w:cs="Arial"/>
                <w:sz w:val="20"/>
                <w:szCs w:val="20"/>
              </w:rPr>
            </w:pPr>
            <w:r w:rsidRPr="00F46D4A">
              <w:rPr>
                <w:rFonts w:ascii="Arial" w:hAnsi="Arial" w:cs="Arial"/>
                <w:b/>
                <w:bCs/>
                <w:sz w:val="20"/>
                <w:szCs w:val="20"/>
              </w:rPr>
              <w:t>Pastaba: Komplektuojamų su transformatorine saugiklių lydžiųjų įdėklų vardinė srovė parenkama pagal</w:t>
            </w:r>
            <w:r w:rsidR="00CC1FF0">
              <w:rPr>
                <w:rFonts w:ascii="Arial" w:hAnsi="Arial" w:cs="Arial"/>
                <w:b/>
                <w:bCs/>
                <w:sz w:val="20"/>
                <w:szCs w:val="20"/>
              </w:rPr>
              <w:t xml:space="preserve"> projektavimo metu suderintą</w:t>
            </w:r>
            <w:r w:rsidRPr="00F46D4A">
              <w:rPr>
                <w:rFonts w:ascii="Arial" w:hAnsi="Arial" w:cs="Arial"/>
                <w:b/>
                <w:bCs/>
                <w:sz w:val="20"/>
                <w:szCs w:val="20"/>
              </w:rPr>
              <w:t xml:space="preserve"> schemą. </w:t>
            </w:r>
          </w:p>
        </w:tc>
      </w:tr>
      <w:tr w:rsidR="000A6D32" w:rsidRPr="003A748A" w14:paraId="1EDDDC94" w14:textId="77777777" w:rsidTr="00582A21">
        <w:tc>
          <w:tcPr>
            <w:tcW w:w="606" w:type="dxa"/>
          </w:tcPr>
          <w:p w14:paraId="1EDDDC8F" w14:textId="77777777" w:rsidR="000A6D32" w:rsidRPr="00F46D4A" w:rsidRDefault="000835DA" w:rsidP="008E215A">
            <w:pPr>
              <w:rPr>
                <w:rFonts w:ascii="Arial" w:hAnsi="Arial" w:cs="Arial"/>
                <w:sz w:val="20"/>
                <w:szCs w:val="20"/>
              </w:rPr>
            </w:pPr>
            <w:r>
              <w:rPr>
                <w:rFonts w:ascii="Arial" w:hAnsi="Arial" w:cs="Arial"/>
                <w:sz w:val="20"/>
                <w:szCs w:val="20"/>
              </w:rPr>
              <w:t>3.8</w:t>
            </w:r>
          </w:p>
        </w:tc>
        <w:tc>
          <w:tcPr>
            <w:tcW w:w="3226" w:type="dxa"/>
          </w:tcPr>
          <w:p w14:paraId="1EDDDC90" w14:textId="77777777" w:rsidR="000A6D32" w:rsidRPr="00F46D4A" w:rsidRDefault="006741B9" w:rsidP="008E215A">
            <w:pPr>
              <w:rPr>
                <w:rFonts w:ascii="Arial" w:hAnsi="Arial" w:cs="Arial"/>
                <w:sz w:val="20"/>
                <w:szCs w:val="20"/>
              </w:rPr>
            </w:pPr>
            <w:r w:rsidRPr="00F46D4A">
              <w:rPr>
                <w:rFonts w:ascii="Arial" w:hAnsi="Arial" w:cs="Arial"/>
                <w:sz w:val="20"/>
                <w:szCs w:val="20"/>
              </w:rPr>
              <w:t>Rezerviniai linijiniai komutaciniai aparatai</w:t>
            </w:r>
          </w:p>
        </w:tc>
        <w:tc>
          <w:tcPr>
            <w:tcW w:w="6936" w:type="dxa"/>
          </w:tcPr>
          <w:p w14:paraId="1EDDDC91" w14:textId="77777777" w:rsidR="000A6D32" w:rsidRDefault="006741B9" w:rsidP="008E215A">
            <w:pPr>
              <w:pStyle w:val="Default"/>
              <w:numPr>
                <w:ilvl w:val="0"/>
                <w:numId w:val="11"/>
              </w:numPr>
              <w:ind w:left="317" w:hanging="284"/>
              <w:jc w:val="both"/>
              <w:rPr>
                <w:sz w:val="20"/>
                <w:szCs w:val="20"/>
              </w:rPr>
            </w:pPr>
            <w:r w:rsidRPr="00F46D4A">
              <w:rPr>
                <w:sz w:val="20"/>
                <w:szCs w:val="20"/>
              </w:rPr>
              <w:t xml:space="preserve">Sumontuoti </w:t>
            </w:r>
            <w:r w:rsidR="00CC1FF0">
              <w:rPr>
                <w:sz w:val="20"/>
                <w:szCs w:val="20"/>
              </w:rPr>
              <w:t xml:space="preserve">1 vnt. </w:t>
            </w:r>
            <w:r w:rsidR="00EE55CF">
              <w:rPr>
                <w:sz w:val="20"/>
                <w:szCs w:val="20"/>
              </w:rPr>
              <w:t>rezervinį</w:t>
            </w:r>
            <w:r w:rsidRPr="00F46D4A">
              <w:rPr>
                <w:sz w:val="20"/>
                <w:szCs w:val="20"/>
              </w:rPr>
              <w:t xml:space="preserve"> NH3 gab</w:t>
            </w:r>
            <w:r w:rsidR="00EE55CF">
              <w:rPr>
                <w:sz w:val="20"/>
                <w:szCs w:val="20"/>
              </w:rPr>
              <w:t>arito saugiklių–kirtiklių bloką;</w:t>
            </w:r>
          </w:p>
          <w:p w14:paraId="1EDDDC92" w14:textId="77777777" w:rsidR="00EE55CF" w:rsidRPr="00F46D4A" w:rsidRDefault="00EE55CF" w:rsidP="008E215A">
            <w:pPr>
              <w:pStyle w:val="Default"/>
              <w:numPr>
                <w:ilvl w:val="0"/>
                <w:numId w:val="11"/>
              </w:numPr>
              <w:ind w:left="317" w:hanging="284"/>
              <w:jc w:val="both"/>
              <w:rPr>
                <w:sz w:val="20"/>
                <w:szCs w:val="20"/>
              </w:rPr>
            </w:pPr>
            <w:r>
              <w:rPr>
                <w:sz w:val="20"/>
                <w:szCs w:val="20"/>
              </w:rPr>
              <w:t>Fazinėse izoliuotose šynose turi būti rezervinė vieta, kurioje galima sumontuoti 1 vnt. NH gabarito saugiklių–kirtiklių bloką;</w:t>
            </w:r>
          </w:p>
          <w:p w14:paraId="1EDDDC93" w14:textId="77777777" w:rsidR="006741B9" w:rsidRPr="00F46D4A" w:rsidRDefault="006741B9" w:rsidP="008E215A">
            <w:pPr>
              <w:pStyle w:val="Default"/>
              <w:numPr>
                <w:ilvl w:val="0"/>
                <w:numId w:val="11"/>
              </w:numPr>
              <w:ind w:left="317" w:hanging="284"/>
              <w:jc w:val="both"/>
              <w:rPr>
                <w:sz w:val="20"/>
                <w:szCs w:val="20"/>
              </w:rPr>
            </w:pPr>
            <w:r w:rsidRPr="00F46D4A">
              <w:rPr>
                <w:rFonts w:eastAsia="Times New Roman"/>
                <w:sz w:val="20"/>
                <w:szCs w:val="20"/>
                <w:lang w:eastAsia="lt-LT"/>
              </w:rPr>
              <w:t>Blokai ir izoliuotų šynų sistema turi būti to paties gamintojo ir būti pilnai suderinami.</w:t>
            </w:r>
          </w:p>
        </w:tc>
      </w:tr>
      <w:tr w:rsidR="0055405A" w:rsidRPr="003A748A" w14:paraId="1EDDDC9A" w14:textId="77777777" w:rsidTr="00582A21">
        <w:tc>
          <w:tcPr>
            <w:tcW w:w="606" w:type="dxa"/>
          </w:tcPr>
          <w:p w14:paraId="1EDDDC95" w14:textId="77777777" w:rsidR="0055405A" w:rsidRPr="00F46D4A" w:rsidRDefault="000835DA" w:rsidP="008E215A">
            <w:pPr>
              <w:rPr>
                <w:rFonts w:ascii="Arial" w:hAnsi="Arial" w:cs="Arial"/>
                <w:sz w:val="20"/>
                <w:szCs w:val="20"/>
              </w:rPr>
            </w:pPr>
            <w:r>
              <w:rPr>
                <w:rFonts w:ascii="Arial" w:hAnsi="Arial" w:cs="Arial"/>
                <w:sz w:val="20"/>
                <w:szCs w:val="20"/>
              </w:rPr>
              <w:t>3.9</w:t>
            </w:r>
          </w:p>
        </w:tc>
        <w:tc>
          <w:tcPr>
            <w:tcW w:w="3226" w:type="dxa"/>
          </w:tcPr>
          <w:p w14:paraId="1EDDDC96" w14:textId="77777777" w:rsidR="0055405A" w:rsidRPr="00F46D4A" w:rsidRDefault="00480AFA" w:rsidP="008E215A">
            <w:pPr>
              <w:rPr>
                <w:rFonts w:ascii="Arial" w:hAnsi="Arial" w:cs="Arial"/>
                <w:sz w:val="20"/>
                <w:szCs w:val="20"/>
              </w:rPr>
            </w:pPr>
            <w:r w:rsidRPr="00F46D4A">
              <w:rPr>
                <w:rFonts w:ascii="Arial" w:hAnsi="Arial" w:cs="Arial"/>
                <w:sz w:val="20"/>
                <w:szCs w:val="20"/>
              </w:rPr>
              <w:t>Įvadinis komutacinis aparatas</w:t>
            </w:r>
            <w:r w:rsidR="00236CC9" w:rsidRPr="00F46D4A">
              <w:rPr>
                <w:rFonts w:ascii="Arial" w:hAnsi="Arial" w:cs="Arial"/>
                <w:sz w:val="20"/>
                <w:szCs w:val="20"/>
              </w:rPr>
              <w:t xml:space="preserve"> iki 400 kVA galios transformatoriaus apsaugai</w:t>
            </w:r>
          </w:p>
        </w:tc>
        <w:tc>
          <w:tcPr>
            <w:tcW w:w="6936" w:type="dxa"/>
          </w:tcPr>
          <w:p w14:paraId="1EDDDC97" w14:textId="77777777" w:rsidR="00236CC9" w:rsidRPr="00F46D4A" w:rsidRDefault="008A4A19" w:rsidP="008E215A">
            <w:pPr>
              <w:pStyle w:val="Default"/>
              <w:numPr>
                <w:ilvl w:val="0"/>
                <w:numId w:val="11"/>
              </w:numPr>
              <w:ind w:left="317" w:hanging="284"/>
              <w:jc w:val="both"/>
              <w:rPr>
                <w:sz w:val="20"/>
                <w:szCs w:val="20"/>
              </w:rPr>
            </w:pPr>
            <w:r w:rsidRPr="00F46D4A">
              <w:rPr>
                <w:b/>
                <w:sz w:val="20"/>
                <w:szCs w:val="20"/>
              </w:rPr>
              <w:t>400 kVA</w:t>
            </w:r>
            <w:r w:rsidRPr="00F46D4A">
              <w:rPr>
                <w:sz w:val="20"/>
                <w:szCs w:val="20"/>
              </w:rPr>
              <w:t xml:space="preserve"> ir mažesnės galios transformatoriaus apsaugai </w:t>
            </w:r>
            <w:r w:rsidR="001C1BEC" w:rsidRPr="00F46D4A">
              <w:rPr>
                <w:sz w:val="20"/>
                <w:szCs w:val="20"/>
              </w:rPr>
              <w:t>montuojamas</w:t>
            </w:r>
            <w:r w:rsidRPr="00F46D4A">
              <w:rPr>
                <w:sz w:val="20"/>
                <w:szCs w:val="20"/>
              </w:rPr>
              <w:t xml:space="preserve"> vertikalus 0,4 kV vidaus tipo saugiklių–kirtiklių blokas, NH2 arba NH3 gabarito, </w:t>
            </w:r>
            <w:r w:rsidRPr="00F46D4A">
              <w:rPr>
                <w:bCs/>
                <w:sz w:val="20"/>
                <w:szCs w:val="20"/>
              </w:rPr>
              <w:t>poliai atjungiami kartu</w:t>
            </w:r>
            <w:r w:rsidRPr="00F46D4A">
              <w:rPr>
                <w:b/>
                <w:bCs/>
                <w:sz w:val="20"/>
                <w:szCs w:val="20"/>
              </w:rPr>
              <w:t xml:space="preserve"> </w:t>
            </w:r>
            <w:r w:rsidR="00236CC9" w:rsidRPr="00F46D4A">
              <w:rPr>
                <w:b/>
                <w:bCs/>
                <w:sz w:val="20"/>
                <w:szCs w:val="20"/>
              </w:rPr>
              <w:t>p</w:t>
            </w:r>
            <w:r w:rsidRPr="00F46D4A">
              <w:rPr>
                <w:sz w:val="20"/>
                <w:szCs w:val="20"/>
              </w:rPr>
              <w:t xml:space="preserve">agal </w:t>
            </w:r>
            <w:r w:rsidRPr="00F46D4A">
              <w:rPr>
                <w:b/>
                <w:sz w:val="20"/>
                <w:szCs w:val="20"/>
              </w:rPr>
              <w:t xml:space="preserve">3.4 </w:t>
            </w:r>
            <w:r w:rsidRPr="00F46D4A">
              <w:rPr>
                <w:b/>
                <w:i/>
                <w:sz w:val="20"/>
                <w:szCs w:val="20"/>
              </w:rPr>
              <w:t>„0,4 kV vidaus tipo saugiklių–kirtiklių blokai“</w:t>
            </w:r>
            <w:r w:rsidRPr="00F46D4A">
              <w:rPr>
                <w:b/>
                <w:sz w:val="20"/>
                <w:szCs w:val="20"/>
              </w:rPr>
              <w:t xml:space="preserve"> techninius reikalavimus</w:t>
            </w:r>
            <w:r w:rsidR="00A76306" w:rsidRPr="00F46D4A">
              <w:rPr>
                <w:sz w:val="20"/>
                <w:szCs w:val="20"/>
              </w:rPr>
              <w:t>;</w:t>
            </w:r>
          </w:p>
          <w:p w14:paraId="1EDDDC98" w14:textId="77777777" w:rsidR="00236CC9" w:rsidRPr="00F46D4A" w:rsidRDefault="008A4A19" w:rsidP="008E215A">
            <w:pPr>
              <w:pStyle w:val="Default"/>
              <w:numPr>
                <w:ilvl w:val="0"/>
                <w:numId w:val="11"/>
              </w:numPr>
              <w:ind w:left="317" w:hanging="284"/>
              <w:jc w:val="both"/>
              <w:rPr>
                <w:sz w:val="20"/>
                <w:szCs w:val="20"/>
              </w:rPr>
            </w:pPr>
            <w:r w:rsidRPr="00F46D4A">
              <w:rPr>
                <w:sz w:val="20"/>
                <w:szCs w:val="20"/>
              </w:rPr>
              <w:t>Įvadinis blokas montuojamas ant izoliuotų šynų sistemos</w:t>
            </w:r>
            <w:r w:rsidR="00A76306" w:rsidRPr="00F46D4A">
              <w:rPr>
                <w:sz w:val="20"/>
                <w:szCs w:val="20"/>
              </w:rPr>
              <w:t>;</w:t>
            </w:r>
          </w:p>
          <w:p w14:paraId="1EDDDC99" w14:textId="77777777" w:rsidR="0055405A" w:rsidRPr="00F46D4A" w:rsidRDefault="00564178" w:rsidP="008E215A">
            <w:pPr>
              <w:pStyle w:val="Default"/>
              <w:numPr>
                <w:ilvl w:val="0"/>
                <w:numId w:val="11"/>
              </w:numPr>
              <w:ind w:left="317" w:hanging="284"/>
              <w:jc w:val="both"/>
              <w:rPr>
                <w:sz w:val="20"/>
                <w:szCs w:val="20"/>
              </w:rPr>
            </w:pPr>
            <w:r w:rsidRPr="00F46D4A">
              <w:rPr>
                <w:rFonts w:eastAsia="Times New Roman"/>
                <w:sz w:val="20"/>
                <w:szCs w:val="20"/>
                <w:lang w:eastAsia="lt-LT"/>
              </w:rPr>
              <w:t>Įvadinis komutacinis aparatas ir izoliuotų šynų sistema turi būti to paties gamintojo ir būti pilnai suderinami.</w:t>
            </w:r>
          </w:p>
        </w:tc>
      </w:tr>
      <w:tr w:rsidR="0055405A" w:rsidRPr="003A748A" w14:paraId="1EDDDCA0" w14:textId="77777777" w:rsidTr="00582A21">
        <w:tc>
          <w:tcPr>
            <w:tcW w:w="606" w:type="dxa"/>
          </w:tcPr>
          <w:p w14:paraId="1EDDDC9B" w14:textId="77777777" w:rsidR="0055405A" w:rsidRPr="00F46D4A" w:rsidRDefault="000835DA" w:rsidP="008E215A">
            <w:pPr>
              <w:rPr>
                <w:rFonts w:ascii="Arial" w:hAnsi="Arial" w:cs="Arial"/>
                <w:sz w:val="20"/>
                <w:szCs w:val="20"/>
              </w:rPr>
            </w:pPr>
            <w:r>
              <w:rPr>
                <w:rFonts w:ascii="Arial" w:hAnsi="Arial" w:cs="Arial"/>
                <w:sz w:val="20"/>
                <w:szCs w:val="20"/>
              </w:rPr>
              <w:t>3.10</w:t>
            </w:r>
          </w:p>
        </w:tc>
        <w:tc>
          <w:tcPr>
            <w:tcW w:w="3226" w:type="dxa"/>
          </w:tcPr>
          <w:p w14:paraId="1EDDDC9C" w14:textId="77777777" w:rsidR="0055405A" w:rsidRPr="00F46D4A" w:rsidRDefault="00236CC9" w:rsidP="008E215A">
            <w:pPr>
              <w:rPr>
                <w:rFonts w:ascii="Arial" w:hAnsi="Arial" w:cs="Arial"/>
                <w:sz w:val="20"/>
                <w:szCs w:val="20"/>
              </w:rPr>
            </w:pPr>
            <w:r w:rsidRPr="00F46D4A">
              <w:rPr>
                <w:rFonts w:ascii="Arial" w:hAnsi="Arial" w:cs="Arial"/>
                <w:sz w:val="20"/>
                <w:szCs w:val="20"/>
              </w:rPr>
              <w:t>Įvadinis komutacinis aparatas iki 630 kVA galios transformatoriaus apsaugai</w:t>
            </w:r>
          </w:p>
        </w:tc>
        <w:tc>
          <w:tcPr>
            <w:tcW w:w="6936" w:type="dxa"/>
          </w:tcPr>
          <w:p w14:paraId="1EDDDC9D" w14:textId="77777777" w:rsidR="0055405A" w:rsidRPr="00F46D4A" w:rsidRDefault="00236CC9" w:rsidP="008E215A">
            <w:pPr>
              <w:pStyle w:val="Default"/>
              <w:numPr>
                <w:ilvl w:val="0"/>
                <w:numId w:val="11"/>
              </w:numPr>
              <w:ind w:left="317" w:hanging="284"/>
              <w:jc w:val="both"/>
              <w:rPr>
                <w:sz w:val="20"/>
                <w:szCs w:val="20"/>
              </w:rPr>
            </w:pPr>
            <w:r w:rsidRPr="00F46D4A">
              <w:rPr>
                <w:sz w:val="20"/>
                <w:szCs w:val="20"/>
              </w:rPr>
              <w:t xml:space="preserve">630 kVA galios transformatoriaus apsaugai </w:t>
            </w:r>
            <w:r w:rsidR="001C1BEC" w:rsidRPr="00F46D4A">
              <w:rPr>
                <w:sz w:val="20"/>
                <w:szCs w:val="20"/>
              </w:rPr>
              <w:t>montuojamas</w:t>
            </w:r>
            <w:r w:rsidRPr="00F46D4A">
              <w:rPr>
                <w:sz w:val="20"/>
                <w:szCs w:val="20"/>
              </w:rPr>
              <w:t xml:space="preserve"> 4a gabarito horizontalus saugiklių–kirtiklių bl</w:t>
            </w:r>
            <w:r w:rsidR="004D1979" w:rsidRPr="00F46D4A">
              <w:rPr>
                <w:sz w:val="20"/>
                <w:szCs w:val="20"/>
              </w:rPr>
              <w:t xml:space="preserve">okas, poliai atjungiami kartu </w:t>
            </w:r>
            <w:r w:rsidR="004D1979" w:rsidRPr="00F46D4A">
              <w:rPr>
                <w:b/>
                <w:bCs/>
                <w:sz w:val="20"/>
                <w:szCs w:val="20"/>
              </w:rPr>
              <w:t>p</w:t>
            </w:r>
            <w:r w:rsidR="004D1979" w:rsidRPr="00F46D4A">
              <w:rPr>
                <w:sz w:val="20"/>
                <w:szCs w:val="20"/>
              </w:rPr>
              <w:t xml:space="preserve">agal </w:t>
            </w:r>
            <w:r w:rsidR="004D1979" w:rsidRPr="00F46D4A">
              <w:rPr>
                <w:b/>
                <w:sz w:val="20"/>
                <w:szCs w:val="20"/>
              </w:rPr>
              <w:t xml:space="preserve">3.4 </w:t>
            </w:r>
            <w:r w:rsidR="004D1979" w:rsidRPr="00F46D4A">
              <w:rPr>
                <w:b/>
                <w:i/>
                <w:sz w:val="20"/>
                <w:szCs w:val="20"/>
              </w:rPr>
              <w:t>„0,4 kV vidaus tipo saugiklių–kirtiklių blokai“</w:t>
            </w:r>
            <w:r w:rsidR="004D1979" w:rsidRPr="00F46D4A">
              <w:rPr>
                <w:b/>
                <w:sz w:val="20"/>
                <w:szCs w:val="20"/>
              </w:rPr>
              <w:t xml:space="preserve"> techninius reikalavimus</w:t>
            </w:r>
            <w:r w:rsidR="009246E7" w:rsidRPr="00F46D4A">
              <w:rPr>
                <w:sz w:val="20"/>
                <w:szCs w:val="20"/>
              </w:rPr>
              <w:t>;</w:t>
            </w:r>
          </w:p>
          <w:p w14:paraId="1EDDDC9E" w14:textId="77777777" w:rsidR="00A80C7C" w:rsidRPr="00F46D4A" w:rsidRDefault="004D1979" w:rsidP="008E215A">
            <w:pPr>
              <w:pStyle w:val="Default"/>
              <w:numPr>
                <w:ilvl w:val="0"/>
                <w:numId w:val="11"/>
              </w:numPr>
              <w:ind w:left="317" w:hanging="284"/>
              <w:jc w:val="both"/>
              <w:rPr>
                <w:sz w:val="20"/>
                <w:szCs w:val="20"/>
              </w:rPr>
            </w:pPr>
            <w:r w:rsidRPr="00F46D4A">
              <w:rPr>
                <w:sz w:val="20"/>
                <w:szCs w:val="20"/>
              </w:rPr>
              <w:t>Komutacinis aparatas montuojamas ant sienos šalia izoliuotų šynų skirstyklos</w:t>
            </w:r>
            <w:r w:rsidR="00A80C7C" w:rsidRPr="00F46D4A">
              <w:rPr>
                <w:sz w:val="20"/>
                <w:szCs w:val="20"/>
              </w:rPr>
              <w:t>;</w:t>
            </w:r>
          </w:p>
          <w:p w14:paraId="1EDDDC9F" w14:textId="77777777" w:rsidR="004D1979" w:rsidRPr="00F46D4A" w:rsidRDefault="00A80C7C" w:rsidP="008E215A">
            <w:pPr>
              <w:pStyle w:val="Default"/>
              <w:numPr>
                <w:ilvl w:val="0"/>
                <w:numId w:val="11"/>
              </w:numPr>
              <w:ind w:left="317" w:hanging="284"/>
              <w:jc w:val="both"/>
              <w:rPr>
                <w:sz w:val="20"/>
                <w:szCs w:val="20"/>
              </w:rPr>
            </w:pPr>
            <w:r w:rsidRPr="00F46D4A">
              <w:rPr>
                <w:sz w:val="20"/>
                <w:szCs w:val="20"/>
              </w:rPr>
              <w:t>K</w:t>
            </w:r>
            <w:r w:rsidR="00984DC7" w:rsidRPr="00F46D4A">
              <w:rPr>
                <w:sz w:val="20"/>
                <w:szCs w:val="20"/>
              </w:rPr>
              <w:t>abeliu</w:t>
            </w:r>
            <w:r w:rsidR="004D1979" w:rsidRPr="00F46D4A">
              <w:rPr>
                <w:sz w:val="20"/>
                <w:szCs w:val="20"/>
              </w:rPr>
              <w:t xml:space="preserve"> ir specialių gnybtų pagalba prijungiamas prie izoliuotų šynų</w:t>
            </w:r>
            <w:r w:rsidRPr="00F46D4A">
              <w:rPr>
                <w:sz w:val="20"/>
                <w:szCs w:val="20"/>
              </w:rPr>
              <w:t xml:space="preserve"> sistemos</w:t>
            </w:r>
            <w:r w:rsidR="004D1979" w:rsidRPr="00F46D4A">
              <w:rPr>
                <w:sz w:val="20"/>
                <w:szCs w:val="20"/>
              </w:rPr>
              <w:t>.</w:t>
            </w:r>
          </w:p>
        </w:tc>
      </w:tr>
      <w:tr w:rsidR="0055405A" w:rsidRPr="003A748A" w14:paraId="1EDDDCA5" w14:textId="77777777" w:rsidTr="00582A21">
        <w:tc>
          <w:tcPr>
            <w:tcW w:w="606" w:type="dxa"/>
          </w:tcPr>
          <w:p w14:paraId="1EDDDCA1" w14:textId="77777777" w:rsidR="0055405A" w:rsidRPr="00F46D4A" w:rsidRDefault="000835DA" w:rsidP="008E215A">
            <w:pPr>
              <w:rPr>
                <w:rFonts w:ascii="Arial" w:hAnsi="Arial" w:cs="Arial"/>
                <w:sz w:val="20"/>
                <w:szCs w:val="20"/>
              </w:rPr>
            </w:pPr>
            <w:r>
              <w:rPr>
                <w:rFonts w:ascii="Arial" w:hAnsi="Arial" w:cs="Arial"/>
                <w:sz w:val="20"/>
                <w:szCs w:val="20"/>
              </w:rPr>
              <w:t>3.11</w:t>
            </w:r>
          </w:p>
        </w:tc>
        <w:tc>
          <w:tcPr>
            <w:tcW w:w="3226" w:type="dxa"/>
          </w:tcPr>
          <w:p w14:paraId="1EDDDCA2" w14:textId="77777777" w:rsidR="0055405A" w:rsidRPr="00F46D4A" w:rsidRDefault="009246E7" w:rsidP="008E215A">
            <w:pPr>
              <w:rPr>
                <w:rFonts w:ascii="Arial" w:hAnsi="Arial" w:cs="Arial"/>
                <w:sz w:val="20"/>
                <w:szCs w:val="20"/>
              </w:rPr>
            </w:pPr>
            <w:r w:rsidRPr="00F46D4A">
              <w:rPr>
                <w:rFonts w:ascii="Arial" w:hAnsi="Arial" w:cs="Arial"/>
                <w:sz w:val="20"/>
                <w:szCs w:val="20"/>
              </w:rPr>
              <w:t>Sekcinis komutacinis aparatas</w:t>
            </w:r>
          </w:p>
        </w:tc>
        <w:tc>
          <w:tcPr>
            <w:tcW w:w="6936" w:type="dxa"/>
          </w:tcPr>
          <w:p w14:paraId="1EDDDCA3" w14:textId="77777777" w:rsidR="0055405A" w:rsidRPr="00F46D4A" w:rsidRDefault="009246E7" w:rsidP="008E215A">
            <w:pPr>
              <w:pStyle w:val="ListParagraph"/>
              <w:numPr>
                <w:ilvl w:val="0"/>
                <w:numId w:val="12"/>
              </w:numPr>
              <w:ind w:left="317" w:hanging="284"/>
              <w:jc w:val="both"/>
              <w:rPr>
                <w:rFonts w:ascii="Arial" w:hAnsi="Arial" w:cs="Arial"/>
                <w:sz w:val="20"/>
                <w:szCs w:val="20"/>
              </w:rPr>
            </w:pPr>
            <w:r w:rsidRPr="00F46D4A">
              <w:rPr>
                <w:rFonts w:ascii="Arial" w:hAnsi="Arial" w:cs="Arial"/>
                <w:sz w:val="20"/>
                <w:szCs w:val="20"/>
              </w:rPr>
              <w:t>Montuojamas tais atvejais,</w:t>
            </w:r>
            <w:r w:rsidR="00E84BB3" w:rsidRPr="00F46D4A">
              <w:rPr>
                <w:rFonts w:ascii="Arial" w:hAnsi="Arial" w:cs="Arial"/>
                <w:sz w:val="20"/>
                <w:szCs w:val="20"/>
              </w:rPr>
              <w:t xml:space="preserve"> kai įrengiamos 2 0,4 kV šynų sekcijos;</w:t>
            </w:r>
          </w:p>
          <w:p w14:paraId="1EDDDCA4" w14:textId="77777777" w:rsidR="00E84BB3" w:rsidRPr="00F46D4A" w:rsidRDefault="00E84BB3" w:rsidP="008E215A">
            <w:pPr>
              <w:pStyle w:val="ListParagraph"/>
              <w:numPr>
                <w:ilvl w:val="0"/>
                <w:numId w:val="12"/>
              </w:numPr>
              <w:ind w:left="317" w:hanging="284"/>
              <w:jc w:val="both"/>
              <w:rPr>
                <w:rFonts w:ascii="Arial" w:hAnsi="Arial" w:cs="Arial"/>
                <w:sz w:val="20"/>
                <w:szCs w:val="20"/>
              </w:rPr>
            </w:pPr>
            <w:r w:rsidRPr="00F46D4A">
              <w:rPr>
                <w:rFonts w:ascii="Arial" w:hAnsi="Arial" w:cs="Arial"/>
                <w:sz w:val="20"/>
                <w:szCs w:val="20"/>
              </w:rPr>
              <w:t>1000 A vardinės srovės kirtiklių blokas, poliai atjungiami kartu.</w:t>
            </w:r>
          </w:p>
        </w:tc>
      </w:tr>
      <w:tr w:rsidR="009246E7" w:rsidRPr="003A748A" w14:paraId="1EDDDCA9" w14:textId="77777777" w:rsidTr="00582A21">
        <w:tc>
          <w:tcPr>
            <w:tcW w:w="606" w:type="dxa"/>
          </w:tcPr>
          <w:p w14:paraId="1EDDDCA6" w14:textId="77777777" w:rsidR="009246E7" w:rsidRPr="00F46D4A" w:rsidRDefault="000835DA" w:rsidP="008E215A">
            <w:pPr>
              <w:rPr>
                <w:rFonts w:ascii="Arial" w:hAnsi="Arial" w:cs="Arial"/>
                <w:sz w:val="20"/>
                <w:szCs w:val="20"/>
              </w:rPr>
            </w:pPr>
            <w:r>
              <w:rPr>
                <w:rFonts w:ascii="Arial" w:hAnsi="Arial" w:cs="Arial"/>
                <w:sz w:val="20"/>
                <w:szCs w:val="20"/>
              </w:rPr>
              <w:t>3.12</w:t>
            </w:r>
          </w:p>
        </w:tc>
        <w:tc>
          <w:tcPr>
            <w:tcW w:w="3226" w:type="dxa"/>
          </w:tcPr>
          <w:p w14:paraId="1EDDDCA7" w14:textId="77777777" w:rsidR="009246E7" w:rsidRPr="00F46D4A" w:rsidRDefault="000B07A9" w:rsidP="008E215A">
            <w:pPr>
              <w:rPr>
                <w:rFonts w:ascii="Arial" w:hAnsi="Arial" w:cs="Arial"/>
                <w:sz w:val="20"/>
                <w:szCs w:val="20"/>
              </w:rPr>
            </w:pPr>
            <w:r w:rsidRPr="00F46D4A">
              <w:rPr>
                <w:rFonts w:ascii="Arial" w:hAnsi="Arial" w:cs="Arial"/>
                <w:sz w:val="20"/>
                <w:szCs w:val="20"/>
              </w:rPr>
              <w:t>PEN šyna</w:t>
            </w:r>
          </w:p>
        </w:tc>
        <w:tc>
          <w:tcPr>
            <w:tcW w:w="6936" w:type="dxa"/>
          </w:tcPr>
          <w:p w14:paraId="1EDDDCA8" w14:textId="77777777" w:rsidR="009246E7" w:rsidRPr="00F46D4A" w:rsidRDefault="000B07A9" w:rsidP="008E215A">
            <w:pPr>
              <w:rPr>
                <w:rFonts w:ascii="Arial" w:hAnsi="Arial" w:cs="Arial"/>
                <w:sz w:val="20"/>
                <w:szCs w:val="20"/>
              </w:rPr>
            </w:pPr>
            <w:r w:rsidRPr="00F46D4A">
              <w:rPr>
                <w:rFonts w:ascii="Arial" w:hAnsi="Arial" w:cs="Arial"/>
                <w:sz w:val="20"/>
                <w:szCs w:val="20"/>
              </w:rPr>
              <w:t xml:space="preserve">Įrengiama PEN šyna </w:t>
            </w:r>
          </w:p>
        </w:tc>
      </w:tr>
      <w:tr w:rsidR="009246E7" w:rsidRPr="003A748A" w14:paraId="1EDDDCAF" w14:textId="77777777" w:rsidTr="00582A21">
        <w:tc>
          <w:tcPr>
            <w:tcW w:w="606" w:type="dxa"/>
          </w:tcPr>
          <w:p w14:paraId="1EDDDCAA" w14:textId="77777777" w:rsidR="009246E7" w:rsidRPr="00F46D4A" w:rsidRDefault="000835DA" w:rsidP="008E215A">
            <w:pPr>
              <w:rPr>
                <w:rFonts w:ascii="Arial" w:hAnsi="Arial" w:cs="Arial"/>
                <w:sz w:val="20"/>
                <w:szCs w:val="20"/>
              </w:rPr>
            </w:pPr>
            <w:r>
              <w:rPr>
                <w:rFonts w:ascii="Arial" w:hAnsi="Arial" w:cs="Arial"/>
                <w:sz w:val="20"/>
                <w:szCs w:val="20"/>
              </w:rPr>
              <w:t>3.13</w:t>
            </w:r>
          </w:p>
        </w:tc>
        <w:tc>
          <w:tcPr>
            <w:tcW w:w="3226" w:type="dxa"/>
          </w:tcPr>
          <w:p w14:paraId="1EDDDCAB" w14:textId="77777777" w:rsidR="009246E7" w:rsidRPr="00F46D4A" w:rsidRDefault="00A80C7C" w:rsidP="008E215A">
            <w:pPr>
              <w:rPr>
                <w:rFonts w:ascii="Arial" w:hAnsi="Arial" w:cs="Arial"/>
                <w:sz w:val="20"/>
                <w:szCs w:val="20"/>
              </w:rPr>
            </w:pPr>
            <w:r w:rsidRPr="00F46D4A">
              <w:rPr>
                <w:rFonts w:ascii="Arial" w:hAnsi="Arial" w:cs="Arial"/>
                <w:sz w:val="20"/>
                <w:szCs w:val="20"/>
              </w:rPr>
              <w:t>Įvadinių k</w:t>
            </w:r>
            <w:r w:rsidR="00243239" w:rsidRPr="00F46D4A">
              <w:rPr>
                <w:rFonts w:ascii="Arial" w:hAnsi="Arial" w:cs="Arial"/>
                <w:sz w:val="20"/>
                <w:szCs w:val="20"/>
              </w:rPr>
              <w:t>abelių laikikliai</w:t>
            </w:r>
          </w:p>
        </w:tc>
        <w:tc>
          <w:tcPr>
            <w:tcW w:w="6936" w:type="dxa"/>
          </w:tcPr>
          <w:p w14:paraId="1EDDDCAC" w14:textId="77777777" w:rsidR="00243239" w:rsidRPr="00F46D4A" w:rsidRDefault="00243239" w:rsidP="008E215A">
            <w:pPr>
              <w:pStyle w:val="ListParagraph"/>
              <w:numPr>
                <w:ilvl w:val="0"/>
                <w:numId w:val="16"/>
              </w:numPr>
              <w:ind w:left="317" w:hanging="284"/>
              <w:jc w:val="both"/>
              <w:rPr>
                <w:rFonts w:ascii="Arial" w:hAnsi="Arial" w:cs="Arial"/>
                <w:sz w:val="20"/>
                <w:szCs w:val="20"/>
              </w:rPr>
            </w:pPr>
            <w:r w:rsidRPr="00F46D4A">
              <w:rPr>
                <w:rFonts w:ascii="Arial" w:hAnsi="Arial" w:cs="Arial"/>
                <w:sz w:val="20"/>
                <w:szCs w:val="20"/>
              </w:rPr>
              <w:t>Žemiau PEN šynos įrengiama konstrukcija, prie kurios yra tvirtinami kabelių laikikliai;</w:t>
            </w:r>
          </w:p>
          <w:p w14:paraId="1EDDDCAD" w14:textId="77777777" w:rsidR="00A91FD5" w:rsidRPr="00F46D4A" w:rsidRDefault="00243239" w:rsidP="008E215A">
            <w:pPr>
              <w:pStyle w:val="ListParagraph"/>
              <w:numPr>
                <w:ilvl w:val="0"/>
                <w:numId w:val="16"/>
              </w:numPr>
              <w:ind w:left="317" w:hanging="284"/>
              <w:jc w:val="both"/>
              <w:rPr>
                <w:rFonts w:ascii="Arial" w:hAnsi="Arial" w:cs="Arial"/>
                <w:sz w:val="20"/>
                <w:szCs w:val="20"/>
              </w:rPr>
            </w:pPr>
            <w:r w:rsidRPr="00F46D4A">
              <w:rPr>
                <w:rFonts w:ascii="Arial" w:hAnsi="Arial" w:cs="Arial"/>
                <w:sz w:val="20"/>
                <w:szCs w:val="20"/>
              </w:rPr>
              <w:lastRenderedPageBreak/>
              <w:t>Atskirai kiekvienam įvadiniam kabeliui įrengiami kabelių laikikliai</w:t>
            </w:r>
            <w:r w:rsidR="00A91FD5" w:rsidRPr="00F46D4A">
              <w:rPr>
                <w:rFonts w:ascii="Arial" w:hAnsi="Arial" w:cs="Arial"/>
                <w:sz w:val="20"/>
                <w:szCs w:val="20"/>
              </w:rPr>
              <w:t>;</w:t>
            </w:r>
          </w:p>
          <w:p w14:paraId="1EDDDCAE" w14:textId="77777777" w:rsidR="00243239" w:rsidRPr="00F46D4A" w:rsidRDefault="00CF2EAC" w:rsidP="008E215A">
            <w:pPr>
              <w:pStyle w:val="ListParagraph"/>
              <w:numPr>
                <w:ilvl w:val="0"/>
                <w:numId w:val="16"/>
              </w:numPr>
              <w:ind w:left="317" w:hanging="284"/>
              <w:jc w:val="both"/>
              <w:rPr>
                <w:rFonts w:ascii="Arial" w:hAnsi="Arial" w:cs="Arial"/>
                <w:sz w:val="20"/>
                <w:szCs w:val="20"/>
              </w:rPr>
            </w:pPr>
            <w:r w:rsidRPr="00F46D4A">
              <w:rPr>
                <w:rFonts w:ascii="Arial" w:hAnsi="Arial" w:cs="Arial"/>
                <w:sz w:val="20"/>
                <w:szCs w:val="20"/>
              </w:rPr>
              <w:t>Kabelių laikikliai turi būti iš medžiagos, kuri nepalaiko degimo.</w:t>
            </w:r>
          </w:p>
        </w:tc>
      </w:tr>
      <w:tr w:rsidR="009246E7" w:rsidRPr="003A748A" w14:paraId="1EDDDCB5" w14:textId="77777777" w:rsidTr="00582A21">
        <w:tc>
          <w:tcPr>
            <w:tcW w:w="606" w:type="dxa"/>
          </w:tcPr>
          <w:p w14:paraId="1EDDDCB0" w14:textId="77777777" w:rsidR="009246E7" w:rsidRPr="00F46D4A" w:rsidRDefault="000835DA" w:rsidP="008E215A">
            <w:pPr>
              <w:rPr>
                <w:rFonts w:ascii="Arial" w:hAnsi="Arial" w:cs="Arial"/>
                <w:sz w:val="20"/>
                <w:szCs w:val="20"/>
              </w:rPr>
            </w:pPr>
            <w:r>
              <w:rPr>
                <w:rFonts w:ascii="Arial" w:hAnsi="Arial" w:cs="Arial"/>
                <w:sz w:val="20"/>
                <w:szCs w:val="20"/>
              </w:rPr>
              <w:lastRenderedPageBreak/>
              <w:t>3.14</w:t>
            </w:r>
          </w:p>
        </w:tc>
        <w:tc>
          <w:tcPr>
            <w:tcW w:w="3226" w:type="dxa"/>
          </w:tcPr>
          <w:p w14:paraId="1EDDDCB1" w14:textId="77777777" w:rsidR="009246E7" w:rsidRPr="00F46D4A" w:rsidRDefault="000B07A9" w:rsidP="008E215A">
            <w:pPr>
              <w:rPr>
                <w:rFonts w:ascii="Arial" w:hAnsi="Arial" w:cs="Arial"/>
                <w:sz w:val="20"/>
                <w:szCs w:val="20"/>
              </w:rPr>
            </w:pPr>
            <w:r w:rsidRPr="00F46D4A">
              <w:rPr>
                <w:rFonts w:ascii="Arial" w:hAnsi="Arial" w:cs="Arial"/>
                <w:sz w:val="20"/>
                <w:szCs w:val="20"/>
              </w:rPr>
              <w:t>Jungtys (galios transformatorius–0,4 kV skirstykla)</w:t>
            </w:r>
          </w:p>
        </w:tc>
        <w:tc>
          <w:tcPr>
            <w:tcW w:w="6936" w:type="dxa"/>
          </w:tcPr>
          <w:p w14:paraId="1EDDDCB2" w14:textId="77777777" w:rsidR="009246E7" w:rsidRPr="00F46D4A" w:rsidRDefault="00243239" w:rsidP="008E215A">
            <w:pPr>
              <w:pStyle w:val="ListParagraph"/>
              <w:numPr>
                <w:ilvl w:val="0"/>
                <w:numId w:val="14"/>
              </w:numPr>
              <w:ind w:left="317" w:hanging="284"/>
              <w:rPr>
                <w:rFonts w:ascii="Arial" w:hAnsi="Arial" w:cs="Arial"/>
                <w:sz w:val="20"/>
                <w:szCs w:val="20"/>
              </w:rPr>
            </w:pPr>
            <w:r w:rsidRPr="00F46D4A">
              <w:rPr>
                <w:rFonts w:ascii="Arial" w:hAnsi="Arial" w:cs="Arial"/>
                <w:sz w:val="20"/>
                <w:szCs w:val="20"/>
              </w:rPr>
              <w:t>Įrengti naujas</w:t>
            </w:r>
            <w:r w:rsidR="000B07A9" w:rsidRPr="00F46D4A">
              <w:rPr>
                <w:rFonts w:ascii="Arial" w:hAnsi="Arial" w:cs="Arial"/>
                <w:sz w:val="20"/>
                <w:szCs w:val="20"/>
              </w:rPr>
              <w:t xml:space="preserve"> 0,4 kV kabelių jungtys</w:t>
            </w:r>
            <w:r w:rsidR="004D3D99" w:rsidRPr="00F46D4A">
              <w:rPr>
                <w:rFonts w:ascii="Arial" w:hAnsi="Arial" w:cs="Arial"/>
                <w:sz w:val="20"/>
                <w:szCs w:val="20"/>
              </w:rPr>
              <w:t>;</w:t>
            </w:r>
          </w:p>
          <w:p w14:paraId="1EDDDCB3" w14:textId="77777777" w:rsidR="004D3D99" w:rsidRPr="00F46D4A" w:rsidRDefault="00243239" w:rsidP="008E215A">
            <w:pPr>
              <w:pStyle w:val="ListParagraph"/>
              <w:numPr>
                <w:ilvl w:val="0"/>
                <w:numId w:val="14"/>
              </w:numPr>
              <w:autoSpaceDE w:val="0"/>
              <w:autoSpaceDN w:val="0"/>
              <w:adjustRightInd w:val="0"/>
              <w:ind w:left="317" w:hanging="284"/>
              <w:jc w:val="both"/>
              <w:rPr>
                <w:rFonts w:ascii="Arial" w:hAnsi="Arial" w:cs="Arial"/>
                <w:color w:val="000000"/>
                <w:sz w:val="20"/>
                <w:szCs w:val="20"/>
              </w:rPr>
            </w:pPr>
            <w:r w:rsidRPr="00F46D4A">
              <w:rPr>
                <w:rFonts w:ascii="Arial" w:hAnsi="Arial" w:cs="Arial"/>
                <w:color w:val="000000"/>
                <w:sz w:val="20"/>
                <w:szCs w:val="20"/>
              </w:rPr>
              <w:t xml:space="preserve">Sumontuoti naujas kabelių laikančiąsias konstrukcijas </w:t>
            </w:r>
            <w:r w:rsidR="00E9339A" w:rsidRPr="00F46D4A">
              <w:rPr>
                <w:rFonts w:ascii="Arial" w:hAnsi="Arial" w:cs="Arial"/>
                <w:color w:val="000000"/>
                <w:sz w:val="20"/>
                <w:szCs w:val="20"/>
              </w:rPr>
              <w:t xml:space="preserve">įvadiniams </w:t>
            </w:r>
            <w:r w:rsidRPr="00F46D4A">
              <w:rPr>
                <w:rFonts w:ascii="Arial" w:hAnsi="Arial" w:cs="Arial"/>
                <w:color w:val="000000"/>
                <w:sz w:val="20"/>
                <w:szCs w:val="20"/>
              </w:rPr>
              <w:t>0,4 kV kabeliams</w:t>
            </w:r>
            <w:r w:rsidR="00E9339A" w:rsidRPr="00F46D4A">
              <w:rPr>
                <w:rFonts w:ascii="Arial" w:hAnsi="Arial" w:cs="Arial"/>
                <w:color w:val="000000"/>
                <w:sz w:val="20"/>
                <w:szCs w:val="20"/>
              </w:rPr>
              <w:t xml:space="preserve"> iš galios transformatoriaus patalpos iki 0,4 kV skirstyklos įvadinių komutacinių aparatų</w:t>
            </w:r>
            <w:r w:rsidRPr="00F46D4A">
              <w:rPr>
                <w:rFonts w:ascii="Arial" w:hAnsi="Arial" w:cs="Arial"/>
                <w:color w:val="000000"/>
                <w:sz w:val="20"/>
                <w:szCs w:val="20"/>
              </w:rPr>
              <w:t>;</w:t>
            </w:r>
          </w:p>
          <w:p w14:paraId="1EDDDCB4" w14:textId="77777777" w:rsidR="00CF2EAC" w:rsidRPr="00F46D4A" w:rsidRDefault="00CF2EAC" w:rsidP="008E215A">
            <w:pPr>
              <w:pStyle w:val="ListParagraph"/>
              <w:numPr>
                <w:ilvl w:val="0"/>
                <w:numId w:val="14"/>
              </w:numPr>
              <w:autoSpaceDE w:val="0"/>
              <w:autoSpaceDN w:val="0"/>
              <w:adjustRightInd w:val="0"/>
              <w:ind w:left="317" w:hanging="284"/>
              <w:jc w:val="both"/>
              <w:rPr>
                <w:rFonts w:ascii="Arial" w:hAnsi="Arial" w:cs="Arial"/>
                <w:color w:val="000000"/>
                <w:sz w:val="20"/>
                <w:szCs w:val="20"/>
              </w:rPr>
            </w:pPr>
            <w:r w:rsidRPr="00F46D4A">
              <w:rPr>
                <w:rFonts w:ascii="Arial" w:hAnsi="Arial" w:cs="Arial"/>
                <w:color w:val="000000"/>
                <w:sz w:val="20"/>
                <w:szCs w:val="20"/>
              </w:rPr>
              <w:t>Sumontuoti kabelių laikiklius, kurie pagaminti iš degimo nepalaikančios medžiagos.</w:t>
            </w:r>
          </w:p>
        </w:tc>
      </w:tr>
      <w:tr w:rsidR="00C67086" w:rsidRPr="003A748A" w14:paraId="1EDDDCBB" w14:textId="77777777" w:rsidTr="00582A21">
        <w:tc>
          <w:tcPr>
            <w:tcW w:w="606" w:type="dxa"/>
          </w:tcPr>
          <w:p w14:paraId="1EDDDCB6" w14:textId="77777777" w:rsidR="000835DA" w:rsidRPr="00F46D4A" w:rsidRDefault="000835DA" w:rsidP="008E215A">
            <w:pPr>
              <w:rPr>
                <w:rFonts w:ascii="Arial" w:hAnsi="Arial" w:cs="Arial"/>
                <w:sz w:val="20"/>
                <w:szCs w:val="20"/>
              </w:rPr>
            </w:pPr>
            <w:r>
              <w:rPr>
                <w:rFonts w:ascii="Arial" w:hAnsi="Arial" w:cs="Arial"/>
                <w:sz w:val="20"/>
                <w:szCs w:val="20"/>
              </w:rPr>
              <w:t>3.15</w:t>
            </w:r>
          </w:p>
        </w:tc>
        <w:tc>
          <w:tcPr>
            <w:tcW w:w="3226" w:type="dxa"/>
          </w:tcPr>
          <w:p w14:paraId="1EDDDCB7" w14:textId="77777777" w:rsidR="00C67086" w:rsidRPr="00F46D4A" w:rsidRDefault="00C67086" w:rsidP="008E215A">
            <w:pPr>
              <w:rPr>
                <w:rFonts w:ascii="Arial" w:hAnsi="Arial" w:cs="Arial"/>
                <w:sz w:val="20"/>
                <w:szCs w:val="20"/>
              </w:rPr>
            </w:pPr>
            <w:r w:rsidRPr="00F46D4A">
              <w:rPr>
                <w:rFonts w:ascii="Arial" w:hAnsi="Arial" w:cs="Arial"/>
                <w:sz w:val="20"/>
                <w:szCs w:val="20"/>
              </w:rPr>
              <w:t>0,4 kV įvadiniai kabeliai</w:t>
            </w:r>
          </w:p>
        </w:tc>
        <w:tc>
          <w:tcPr>
            <w:tcW w:w="6936" w:type="dxa"/>
          </w:tcPr>
          <w:p w14:paraId="1EDDDCB8" w14:textId="77777777" w:rsidR="00C67086" w:rsidRPr="00F46D4A" w:rsidRDefault="00C67086" w:rsidP="008E215A">
            <w:pPr>
              <w:pStyle w:val="ListParagraph"/>
              <w:numPr>
                <w:ilvl w:val="0"/>
                <w:numId w:val="13"/>
              </w:numPr>
              <w:ind w:left="317" w:hanging="284"/>
              <w:jc w:val="both"/>
              <w:rPr>
                <w:rFonts w:ascii="Arial" w:hAnsi="Arial" w:cs="Arial"/>
                <w:sz w:val="20"/>
                <w:szCs w:val="20"/>
              </w:rPr>
            </w:pPr>
            <w:r w:rsidRPr="00F46D4A">
              <w:rPr>
                <w:rFonts w:ascii="Arial" w:hAnsi="Arial" w:cs="Arial"/>
                <w:sz w:val="20"/>
                <w:szCs w:val="20"/>
              </w:rPr>
              <w:t>0,4</w:t>
            </w:r>
            <w:r w:rsidR="00EE55CF">
              <w:rPr>
                <w:rFonts w:ascii="Arial" w:hAnsi="Arial" w:cs="Arial"/>
                <w:sz w:val="20"/>
                <w:szCs w:val="20"/>
              </w:rPr>
              <w:t xml:space="preserve"> </w:t>
            </w:r>
            <w:r w:rsidRPr="00F46D4A">
              <w:rPr>
                <w:rFonts w:ascii="Arial" w:hAnsi="Arial" w:cs="Arial"/>
                <w:sz w:val="20"/>
                <w:szCs w:val="20"/>
              </w:rPr>
              <w:t>kV kabelių įvadus pakeisti nauju(-iais) kabeliu(-iais) tiktai tais atvejais, jeigu esamas(-ami) kabelis(-iai) yra alyvinis(iai</w:t>
            </w:r>
            <w:r w:rsidR="00243239" w:rsidRPr="00F46D4A">
              <w:rPr>
                <w:rFonts w:ascii="Arial" w:hAnsi="Arial" w:cs="Arial"/>
                <w:sz w:val="20"/>
                <w:szCs w:val="20"/>
              </w:rPr>
              <w:t>) su popieriaus izoliacija;</w:t>
            </w:r>
          </w:p>
          <w:p w14:paraId="1EDDDCB9" w14:textId="77777777" w:rsidR="00C67086" w:rsidRPr="00F46D4A" w:rsidRDefault="00C67086" w:rsidP="008E215A">
            <w:pPr>
              <w:pStyle w:val="ListParagraph"/>
              <w:numPr>
                <w:ilvl w:val="0"/>
                <w:numId w:val="13"/>
              </w:numPr>
              <w:ind w:left="317" w:hanging="284"/>
              <w:jc w:val="both"/>
              <w:rPr>
                <w:rFonts w:ascii="Arial" w:hAnsi="Arial" w:cs="Arial"/>
                <w:sz w:val="20"/>
                <w:szCs w:val="20"/>
              </w:rPr>
            </w:pPr>
            <w:r w:rsidRPr="00F46D4A">
              <w:rPr>
                <w:rFonts w:ascii="Arial" w:hAnsi="Arial" w:cs="Arial"/>
                <w:sz w:val="20"/>
                <w:szCs w:val="20"/>
              </w:rPr>
              <w:t xml:space="preserve">Jungiamąsias movas montuoti už transformatorinės ribų </w:t>
            </w:r>
            <w:r w:rsidR="00243239" w:rsidRPr="00F46D4A">
              <w:rPr>
                <w:rFonts w:ascii="Arial" w:hAnsi="Arial" w:cs="Arial"/>
                <w:sz w:val="20"/>
                <w:szCs w:val="20"/>
              </w:rPr>
              <w:t>ne mažiau kaip 2 metru atstumu;</w:t>
            </w:r>
          </w:p>
          <w:p w14:paraId="1EDDDCBA" w14:textId="77777777" w:rsidR="00C67086" w:rsidRPr="00F46D4A" w:rsidRDefault="00C67086" w:rsidP="008E215A">
            <w:pPr>
              <w:pStyle w:val="ListParagraph"/>
              <w:numPr>
                <w:ilvl w:val="0"/>
                <w:numId w:val="13"/>
              </w:numPr>
              <w:ind w:left="317" w:hanging="284"/>
              <w:jc w:val="both"/>
              <w:rPr>
                <w:rFonts w:ascii="Arial" w:hAnsi="Arial" w:cs="Arial"/>
                <w:sz w:val="20"/>
                <w:szCs w:val="20"/>
              </w:rPr>
            </w:pPr>
            <w:r w:rsidRPr="00F46D4A">
              <w:rPr>
                <w:rFonts w:ascii="Arial" w:hAnsi="Arial" w:cs="Arial"/>
                <w:sz w:val="20"/>
                <w:szCs w:val="20"/>
              </w:rPr>
              <w:t>Tuo atvejui, jeigu esama jungiamoji mova arčiau kaip 15 m atstumu nuo TR, tai naują jungiamąją movą įrengti vietoj esamos, jeigu atstumas iki movos yra daugiau kaip 15 m, jos  montavimo vietą derin</w:t>
            </w:r>
            <w:r w:rsidR="00BB154C" w:rsidRPr="00F46D4A">
              <w:rPr>
                <w:rFonts w:ascii="Arial" w:hAnsi="Arial" w:cs="Arial"/>
                <w:sz w:val="20"/>
                <w:szCs w:val="20"/>
              </w:rPr>
              <w:t>ti su Bendrovės projektų vadovu.</w:t>
            </w:r>
          </w:p>
        </w:tc>
      </w:tr>
      <w:tr w:rsidR="00D43D1B" w:rsidRPr="003A748A" w14:paraId="1EDDDCC6" w14:textId="77777777" w:rsidTr="00D43D1B">
        <w:tc>
          <w:tcPr>
            <w:tcW w:w="606" w:type="dxa"/>
          </w:tcPr>
          <w:p w14:paraId="1EDDDCBC" w14:textId="77777777" w:rsidR="00D43D1B" w:rsidRPr="00F46D4A" w:rsidRDefault="00D43D1B" w:rsidP="008E215A">
            <w:pPr>
              <w:rPr>
                <w:rFonts w:ascii="Arial" w:hAnsi="Arial" w:cs="Arial"/>
                <w:sz w:val="20"/>
                <w:szCs w:val="20"/>
              </w:rPr>
            </w:pPr>
            <w:r>
              <w:rPr>
                <w:rFonts w:ascii="Arial" w:hAnsi="Arial" w:cs="Arial"/>
                <w:sz w:val="20"/>
                <w:szCs w:val="20"/>
              </w:rPr>
              <w:t>3.16</w:t>
            </w:r>
          </w:p>
        </w:tc>
        <w:tc>
          <w:tcPr>
            <w:tcW w:w="3226" w:type="dxa"/>
          </w:tcPr>
          <w:p w14:paraId="1EDDDCBD" w14:textId="77777777" w:rsidR="00D43D1B" w:rsidRPr="00F46D4A" w:rsidRDefault="00D43D1B" w:rsidP="008E215A">
            <w:pPr>
              <w:pStyle w:val="ListParagraph"/>
              <w:spacing w:line="276" w:lineRule="auto"/>
              <w:ind w:left="0"/>
              <w:rPr>
                <w:rFonts w:ascii="Arial" w:hAnsi="Arial" w:cs="Arial"/>
                <w:sz w:val="20"/>
                <w:szCs w:val="20"/>
              </w:rPr>
            </w:pPr>
            <w:r w:rsidRPr="00F46D4A">
              <w:rPr>
                <w:rFonts w:ascii="Arial" w:hAnsi="Arial" w:cs="Arial"/>
                <w:sz w:val="20"/>
                <w:szCs w:val="20"/>
              </w:rPr>
              <w:t xml:space="preserve">Kontrolinė apskaita: </w:t>
            </w:r>
          </w:p>
          <w:p w14:paraId="1EDDDCBE" w14:textId="77777777" w:rsidR="00D43D1B" w:rsidRPr="00F46D4A" w:rsidRDefault="00D43D1B" w:rsidP="00D43D1B">
            <w:pPr>
              <w:pStyle w:val="Default"/>
              <w:jc w:val="both"/>
              <w:rPr>
                <w:sz w:val="20"/>
                <w:szCs w:val="20"/>
              </w:rPr>
            </w:pPr>
          </w:p>
        </w:tc>
        <w:tc>
          <w:tcPr>
            <w:tcW w:w="6936" w:type="dxa"/>
          </w:tcPr>
          <w:p w14:paraId="1EDDDCBF" w14:textId="77777777" w:rsidR="00D43D1B" w:rsidRPr="00F46D4A" w:rsidRDefault="00D43D1B" w:rsidP="00D43D1B">
            <w:pPr>
              <w:pStyle w:val="Default"/>
              <w:numPr>
                <w:ilvl w:val="0"/>
                <w:numId w:val="17"/>
              </w:numPr>
              <w:ind w:left="318" w:hanging="284"/>
              <w:jc w:val="both"/>
              <w:rPr>
                <w:sz w:val="20"/>
                <w:szCs w:val="20"/>
              </w:rPr>
            </w:pPr>
            <w:r w:rsidRPr="00F46D4A">
              <w:rPr>
                <w:sz w:val="20"/>
                <w:szCs w:val="20"/>
              </w:rPr>
              <w:t xml:space="preserve">Kiekvienai 0,4 kV sekcijai turi būti įrengiami 0,5 arba 0,5s tikslumo klasės </w:t>
            </w:r>
            <w:r w:rsidRPr="00CC7C98">
              <w:rPr>
                <w:sz w:val="20"/>
                <w:szCs w:val="20"/>
              </w:rPr>
              <w:t>srovės</w:t>
            </w:r>
            <w:r w:rsidRPr="00F46D4A">
              <w:rPr>
                <w:sz w:val="20"/>
                <w:szCs w:val="20"/>
              </w:rPr>
              <w:t xml:space="preserve"> transformatoriai</w:t>
            </w:r>
            <w:r w:rsidR="0075783C">
              <w:rPr>
                <w:sz w:val="20"/>
                <w:szCs w:val="20"/>
              </w:rPr>
              <w:t>. Srovės transformatorių nominalas parenkamas pagal galios transformatoriaus nominalą.</w:t>
            </w:r>
            <w:r w:rsidRPr="00F46D4A">
              <w:rPr>
                <w:sz w:val="20"/>
                <w:szCs w:val="20"/>
              </w:rPr>
              <w:t xml:space="preserve"> (Pateikti akredituotos laboratorijos bandymų protokolų kopijas, įrodančias 0,5 tikslumo klasę);</w:t>
            </w:r>
          </w:p>
          <w:p w14:paraId="1EDDDCC0" w14:textId="77777777" w:rsidR="00D43D1B" w:rsidRPr="00F46D4A" w:rsidRDefault="00D43D1B" w:rsidP="00D43D1B">
            <w:pPr>
              <w:pStyle w:val="Default"/>
              <w:numPr>
                <w:ilvl w:val="0"/>
                <w:numId w:val="17"/>
              </w:numPr>
              <w:ind w:left="318" w:hanging="284"/>
              <w:jc w:val="both"/>
              <w:rPr>
                <w:sz w:val="20"/>
                <w:szCs w:val="20"/>
              </w:rPr>
            </w:pPr>
            <w:r w:rsidRPr="00F46D4A">
              <w:rPr>
                <w:sz w:val="20"/>
                <w:szCs w:val="20"/>
              </w:rPr>
              <w:t>Kontrolinės apskaitos srovės transformatoriai gali būti įrengiami prieš įvadinį komutacinį aparatą arba už įvadinio komutacinio aparato;</w:t>
            </w:r>
          </w:p>
          <w:p w14:paraId="1EDDDCC1" w14:textId="77777777" w:rsidR="00D43D1B" w:rsidRPr="00F46D4A" w:rsidRDefault="00D43D1B" w:rsidP="00D43D1B">
            <w:pPr>
              <w:pStyle w:val="Default"/>
              <w:numPr>
                <w:ilvl w:val="0"/>
                <w:numId w:val="17"/>
              </w:numPr>
              <w:ind w:left="318" w:hanging="284"/>
              <w:jc w:val="both"/>
              <w:rPr>
                <w:sz w:val="20"/>
                <w:szCs w:val="20"/>
              </w:rPr>
            </w:pPr>
            <w:r w:rsidRPr="00F46D4A">
              <w:rPr>
                <w:sz w:val="20"/>
                <w:szCs w:val="20"/>
              </w:rPr>
              <w:t>Kontroliniai srovės transformatoriai negali būti įrengiami sunkiai prieinamose vietose pvz. įvadinio komutacinio aparato nugarinėje dalyje ant srovinių šynų;</w:t>
            </w:r>
          </w:p>
          <w:p w14:paraId="1EDDDCC2" w14:textId="77777777" w:rsidR="00D43D1B" w:rsidRPr="00F46D4A" w:rsidRDefault="00D43D1B" w:rsidP="00D43D1B">
            <w:pPr>
              <w:pStyle w:val="Default"/>
              <w:numPr>
                <w:ilvl w:val="0"/>
                <w:numId w:val="17"/>
              </w:numPr>
              <w:ind w:left="318" w:hanging="284"/>
              <w:jc w:val="both"/>
              <w:rPr>
                <w:sz w:val="20"/>
                <w:szCs w:val="20"/>
              </w:rPr>
            </w:pPr>
            <w:r w:rsidRPr="00F46D4A">
              <w:rPr>
                <w:sz w:val="20"/>
                <w:szCs w:val="20"/>
              </w:rPr>
              <w:t>Kiekvienai sekcijai turi būti įrengiamas skaitiklio bandymo gnybtynas; Kiekvienai 0,4 kV šynų sekcijai turi būti įrengtas atskiras skaitiklio tvirtinimo laikiklis, kuriame bus sumontuojamas trijų fazių kontrolinis elektros apskaitos prietaisas;</w:t>
            </w:r>
          </w:p>
          <w:p w14:paraId="1EDDDCC3" w14:textId="77777777" w:rsidR="00D43D1B" w:rsidRPr="00F46D4A" w:rsidRDefault="00D43D1B" w:rsidP="008E215A">
            <w:pPr>
              <w:pStyle w:val="Default"/>
              <w:numPr>
                <w:ilvl w:val="0"/>
                <w:numId w:val="17"/>
              </w:numPr>
              <w:ind w:left="318" w:hanging="284"/>
              <w:jc w:val="both"/>
              <w:rPr>
                <w:sz w:val="20"/>
                <w:szCs w:val="20"/>
              </w:rPr>
            </w:pPr>
            <w:r w:rsidRPr="00F46D4A">
              <w:rPr>
                <w:sz w:val="20"/>
                <w:szCs w:val="20"/>
              </w:rPr>
              <w:t>Turi būti sumontuotos visos reikalingos antrinės grandinės nuo kontrolinės apskaitos srovės transformatorių įrengimo vietos iki bandymo gnybtyno;</w:t>
            </w:r>
          </w:p>
          <w:p w14:paraId="1EDDDCC4" w14:textId="77777777" w:rsidR="00D43D1B" w:rsidRPr="00F46D4A" w:rsidRDefault="00D43D1B" w:rsidP="008E215A">
            <w:pPr>
              <w:pStyle w:val="Default"/>
              <w:numPr>
                <w:ilvl w:val="0"/>
                <w:numId w:val="17"/>
              </w:numPr>
              <w:ind w:left="318" w:hanging="284"/>
              <w:jc w:val="both"/>
              <w:rPr>
                <w:sz w:val="20"/>
                <w:szCs w:val="20"/>
              </w:rPr>
            </w:pPr>
            <w:r w:rsidRPr="00F46D4A">
              <w:rPr>
                <w:sz w:val="20"/>
                <w:szCs w:val="20"/>
              </w:rPr>
              <w:t>Turi būti sumontuotos visos reikiamos antrinės grandinės nuo bandymo gnybtyno iki kontrolinio elektros apskaitos prietaiso tvirtinimo laikiklio;</w:t>
            </w:r>
          </w:p>
          <w:p w14:paraId="1EDDDCC5" w14:textId="77777777" w:rsidR="00D43D1B" w:rsidRPr="00F46D4A" w:rsidRDefault="00D43D1B" w:rsidP="008E215A">
            <w:pPr>
              <w:pStyle w:val="Default"/>
              <w:numPr>
                <w:ilvl w:val="0"/>
                <w:numId w:val="17"/>
              </w:numPr>
              <w:ind w:left="318" w:hanging="284"/>
              <w:jc w:val="both"/>
              <w:rPr>
                <w:sz w:val="20"/>
                <w:szCs w:val="20"/>
              </w:rPr>
            </w:pPr>
            <w:r w:rsidRPr="00F46D4A">
              <w:rPr>
                <w:sz w:val="20"/>
                <w:szCs w:val="20"/>
              </w:rPr>
              <w:t>Visa antrinių grandinių instaliacija turi būti išvedžiota gofruotame vamzdyje.</w:t>
            </w:r>
          </w:p>
        </w:tc>
      </w:tr>
      <w:tr w:rsidR="00D43D1B" w:rsidRPr="003A748A" w14:paraId="1EDDDCCE" w14:textId="77777777" w:rsidTr="00D43D1B">
        <w:tc>
          <w:tcPr>
            <w:tcW w:w="606" w:type="dxa"/>
          </w:tcPr>
          <w:p w14:paraId="1EDDDCC7" w14:textId="77777777" w:rsidR="00D43D1B" w:rsidRPr="00F46D4A" w:rsidRDefault="00D43D1B" w:rsidP="008E215A">
            <w:pPr>
              <w:rPr>
                <w:rFonts w:ascii="Arial" w:hAnsi="Arial" w:cs="Arial"/>
                <w:sz w:val="20"/>
                <w:szCs w:val="20"/>
              </w:rPr>
            </w:pPr>
            <w:r>
              <w:rPr>
                <w:rFonts w:ascii="Arial" w:hAnsi="Arial" w:cs="Arial"/>
                <w:sz w:val="20"/>
                <w:szCs w:val="20"/>
              </w:rPr>
              <w:t>3.17</w:t>
            </w:r>
          </w:p>
        </w:tc>
        <w:tc>
          <w:tcPr>
            <w:tcW w:w="3226" w:type="dxa"/>
          </w:tcPr>
          <w:p w14:paraId="1EDDDCC8" w14:textId="77777777" w:rsidR="00D43D1B" w:rsidRPr="00F46D4A" w:rsidRDefault="00D43D1B" w:rsidP="008E215A">
            <w:pPr>
              <w:spacing w:line="276" w:lineRule="auto"/>
              <w:jc w:val="both"/>
              <w:rPr>
                <w:rFonts w:ascii="Arial" w:hAnsi="Arial" w:cs="Arial"/>
                <w:sz w:val="20"/>
                <w:szCs w:val="20"/>
              </w:rPr>
            </w:pPr>
            <w:r w:rsidRPr="00F46D4A">
              <w:rPr>
                <w:rFonts w:ascii="Arial" w:hAnsi="Arial" w:cs="Arial"/>
                <w:sz w:val="20"/>
                <w:szCs w:val="20"/>
              </w:rPr>
              <w:t>Rezervinė vieta generatoriaus prij</w:t>
            </w:r>
            <w:r>
              <w:rPr>
                <w:rFonts w:ascii="Arial" w:hAnsi="Arial" w:cs="Arial"/>
                <w:sz w:val="20"/>
                <w:szCs w:val="20"/>
              </w:rPr>
              <w:t>ungimas prie 0,4 kV skirstyklos</w:t>
            </w:r>
          </w:p>
          <w:p w14:paraId="1EDDDCC9" w14:textId="77777777" w:rsidR="00D43D1B" w:rsidRPr="00F46D4A" w:rsidRDefault="00D43D1B" w:rsidP="00D43D1B">
            <w:pPr>
              <w:pStyle w:val="Default"/>
              <w:jc w:val="both"/>
              <w:rPr>
                <w:sz w:val="20"/>
                <w:szCs w:val="20"/>
              </w:rPr>
            </w:pPr>
          </w:p>
        </w:tc>
        <w:tc>
          <w:tcPr>
            <w:tcW w:w="6936" w:type="dxa"/>
          </w:tcPr>
          <w:p w14:paraId="1EDDDCCA" w14:textId="77777777" w:rsidR="00D43D1B" w:rsidRPr="00D43D1B" w:rsidRDefault="00D43D1B" w:rsidP="00D43D1B">
            <w:pPr>
              <w:pStyle w:val="ListParagraph"/>
              <w:numPr>
                <w:ilvl w:val="0"/>
                <w:numId w:val="18"/>
              </w:numPr>
              <w:spacing w:line="276" w:lineRule="auto"/>
              <w:ind w:left="318" w:hanging="284"/>
              <w:jc w:val="both"/>
              <w:rPr>
                <w:rFonts w:ascii="Arial" w:hAnsi="Arial" w:cs="Arial"/>
                <w:sz w:val="20"/>
                <w:szCs w:val="20"/>
              </w:rPr>
            </w:pPr>
            <w:r w:rsidRPr="00D43D1B">
              <w:rPr>
                <w:rFonts w:ascii="Arial" w:hAnsi="Arial" w:cs="Arial"/>
                <w:sz w:val="20"/>
                <w:szCs w:val="20"/>
              </w:rPr>
              <w:t>Kiekvienai 0,4 kV sekcijai įrengiamas NH3 (630 A) gabarito saugiklių–kirtiklių blokas, poliai atjungiami kartu;</w:t>
            </w:r>
          </w:p>
          <w:p w14:paraId="1EDDDCCB" w14:textId="77777777" w:rsidR="00D43D1B" w:rsidRDefault="00D43D1B" w:rsidP="00D43D1B">
            <w:pPr>
              <w:pStyle w:val="ListParagraph"/>
              <w:numPr>
                <w:ilvl w:val="0"/>
                <w:numId w:val="18"/>
              </w:numPr>
              <w:spacing w:line="276" w:lineRule="auto"/>
              <w:ind w:left="318" w:hanging="284"/>
              <w:jc w:val="both"/>
              <w:rPr>
                <w:rFonts w:ascii="Arial" w:hAnsi="Arial" w:cs="Arial"/>
                <w:sz w:val="20"/>
                <w:szCs w:val="20"/>
              </w:rPr>
            </w:pPr>
            <w:r w:rsidRPr="00D43D1B">
              <w:rPr>
                <w:rFonts w:ascii="Arial" w:hAnsi="Arial" w:cs="Arial"/>
                <w:sz w:val="20"/>
                <w:szCs w:val="20"/>
              </w:rPr>
              <w:t>Blokas turi tenkinti Bendrovės 3.4</w:t>
            </w:r>
            <w:r w:rsidRPr="00D43D1B">
              <w:rPr>
                <w:rFonts w:ascii="Arial" w:hAnsi="Arial" w:cs="Arial"/>
                <w:b/>
                <w:sz w:val="20"/>
                <w:szCs w:val="20"/>
              </w:rPr>
              <w:t xml:space="preserve"> </w:t>
            </w:r>
            <w:r w:rsidRPr="00D43D1B">
              <w:rPr>
                <w:rFonts w:ascii="Arial" w:hAnsi="Arial" w:cs="Arial"/>
                <w:b/>
                <w:i/>
                <w:sz w:val="20"/>
                <w:szCs w:val="20"/>
              </w:rPr>
              <w:t>„0,4 kV vidaus tipo saugiklių–kirtiklių blokai“</w:t>
            </w:r>
            <w:r w:rsidRPr="00D43D1B">
              <w:rPr>
                <w:rFonts w:ascii="Arial" w:hAnsi="Arial" w:cs="Arial"/>
                <w:b/>
                <w:sz w:val="20"/>
                <w:szCs w:val="20"/>
              </w:rPr>
              <w:t xml:space="preserve"> </w:t>
            </w:r>
            <w:r w:rsidRPr="00D43D1B">
              <w:rPr>
                <w:rFonts w:ascii="Arial" w:hAnsi="Arial" w:cs="Arial"/>
                <w:sz w:val="20"/>
                <w:szCs w:val="20"/>
              </w:rPr>
              <w:t>techninius reikalavimus</w:t>
            </w:r>
            <w:r>
              <w:rPr>
                <w:rFonts w:ascii="Arial" w:hAnsi="Arial" w:cs="Arial"/>
                <w:sz w:val="20"/>
                <w:szCs w:val="20"/>
              </w:rPr>
              <w:t>;</w:t>
            </w:r>
          </w:p>
          <w:p w14:paraId="1EDDDCCC" w14:textId="77777777" w:rsidR="00D43D1B" w:rsidRPr="00D43D1B" w:rsidRDefault="00D43D1B" w:rsidP="00D43D1B">
            <w:pPr>
              <w:pStyle w:val="ListParagraph"/>
              <w:numPr>
                <w:ilvl w:val="0"/>
                <w:numId w:val="18"/>
              </w:numPr>
              <w:spacing w:line="276" w:lineRule="auto"/>
              <w:ind w:left="318" w:hanging="284"/>
              <w:jc w:val="both"/>
              <w:rPr>
                <w:rFonts w:ascii="Arial" w:hAnsi="Arial" w:cs="Arial"/>
                <w:sz w:val="20"/>
                <w:szCs w:val="20"/>
              </w:rPr>
            </w:pPr>
            <w:r w:rsidRPr="00D43D1B">
              <w:rPr>
                <w:rFonts w:ascii="Arial" w:hAnsi="Arial" w:cs="Arial"/>
                <w:sz w:val="20"/>
                <w:szCs w:val="20"/>
              </w:rPr>
              <w:t>Rezervinio generatoriaus pajungimui bus naudojami viengysliai kabeliai su kilpiniais antgaliais;</w:t>
            </w:r>
          </w:p>
          <w:p w14:paraId="1EDDDCCD" w14:textId="77777777" w:rsidR="00D43D1B" w:rsidRPr="00F46D4A" w:rsidRDefault="00D43D1B" w:rsidP="008E215A">
            <w:pPr>
              <w:pStyle w:val="ListParagraph"/>
              <w:numPr>
                <w:ilvl w:val="0"/>
                <w:numId w:val="18"/>
              </w:numPr>
              <w:spacing w:line="276" w:lineRule="auto"/>
              <w:ind w:left="318" w:hanging="284"/>
              <w:jc w:val="both"/>
              <w:rPr>
                <w:rFonts w:ascii="Arial" w:hAnsi="Arial" w:cs="Arial"/>
                <w:sz w:val="20"/>
                <w:szCs w:val="20"/>
              </w:rPr>
            </w:pPr>
            <w:r w:rsidRPr="00D43D1B">
              <w:rPr>
                <w:rFonts w:ascii="Arial" w:hAnsi="Arial" w:cs="Arial"/>
                <w:sz w:val="20"/>
                <w:szCs w:val="20"/>
              </w:rPr>
              <w:t>Antgalio skylės diametras pritaikytas Ø 12 varžtui. Pajungimo kabelių užvedimui į transformatorinės patalpas numatyti 25x15cm angą durų apačioje su prisukamu varžtais dangčiu.</w:t>
            </w:r>
          </w:p>
        </w:tc>
      </w:tr>
      <w:tr w:rsidR="0063359F" w:rsidRPr="003A748A" w14:paraId="1EDDDCD1" w14:textId="77777777" w:rsidTr="008E215A">
        <w:tc>
          <w:tcPr>
            <w:tcW w:w="606" w:type="dxa"/>
          </w:tcPr>
          <w:p w14:paraId="1EDDDCCF" w14:textId="77777777" w:rsidR="0063359F" w:rsidRPr="00F46D4A" w:rsidRDefault="000835DA" w:rsidP="008E215A">
            <w:pPr>
              <w:rPr>
                <w:rFonts w:ascii="Arial" w:hAnsi="Arial" w:cs="Arial"/>
                <w:sz w:val="20"/>
                <w:szCs w:val="20"/>
              </w:rPr>
            </w:pPr>
            <w:r>
              <w:rPr>
                <w:rFonts w:ascii="Arial" w:hAnsi="Arial" w:cs="Arial"/>
                <w:sz w:val="20"/>
                <w:szCs w:val="20"/>
              </w:rPr>
              <w:t>4.</w:t>
            </w:r>
          </w:p>
        </w:tc>
        <w:tc>
          <w:tcPr>
            <w:tcW w:w="10162" w:type="dxa"/>
            <w:gridSpan w:val="2"/>
            <w:shd w:val="clear" w:color="auto" w:fill="92D050"/>
          </w:tcPr>
          <w:p w14:paraId="1EDDDCD0" w14:textId="77777777" w:rsidR="0063359F" w:rsidRPr="00F46D4A" w:rsidRDefault="0063359F" w:rsidP="008E215A">
            <w:pPr>
              <w:rPr>
                <w:rFonts w:ascii="Arial" w:hAnsi="Arial" w:cs="Arial"/>
                <w:b/>
                <w:sz w:val="20"/>
                <w:szCs w:val="20"/>
              </w:rPr>
            </w:pPr>
            <w:r w:rsidRPr="00F46D4A">
              <w:rPr>
                <w:rFonts w:ascii="Arial" w:hAnsi="Arial" w:cs="Arial"/>
                <w:b/>
                <w:sz w:val="20"/>
                <w:szCs w:val="20"/>
              </w:rPr>
              <w:t>Apšvietimas</w:t>
            </w:r>
            <w:r w:rsidR="00274162" w:rsidRPr="00F46D4A">
              <w:rPr>
                <w:rFonts w:ascii="Arial" w:hAnsi="Arial" w:cs="Arial"/>
                <w:b/>
                <w:sz w:val="20"/>
                <w:szCs w:val="20"/>
              </w:rPr>
              <w:t>,</w:t>
            </w:r>
            <w:r w:rsidR="000A6DB7" w:rsidRPr="00F46D4A">
              <w:rPr>
                <w:rFonts w:ascii="Arial" w:hAnsi="Arial" w:cs="Arial"/>
                <w:b/>
                <w:sz w:val="20"/>
                <w:szCs w:val="20"/>
              </w:rPr>
              <w:t xml:space="preserve"> </w:t>
            </w:r>
            <w:r w:rsidR="00274162" w:rsidRPr="00F46D4A">
              <w:rPr>
                <w:rFonts w:ascii="Arial" w:hAnsi="Arial" w:cs="Arial"/>
                <w:b/>
                <w:sz w:val="20"/>
                <w:szCs w:val="20"/>
              </w:rPr>
              <w:t>savų reikmių skydelis</w:t>
            </w:r>
          </w:p>
        </w:tc>
      </w:tr>
      <w:tr w:rsidR="00651EF7" w:rsidRPr="003A748A" w14:paraId="1EDDDCDC" w14:textId="77777777" w:rsidTr="00B20BF2">
        <w:tc>
          <w:tcPr>
            <w:tcW w:w="606" w:type="dxa"/>
          </w:tcPr>
          <w:p w14:paraId="1EDDDCD2" w14:textId="77777777" w:rsidR="00651EF7" w:rsidRPr="00F46D4A" w:rsidRDefault="00651EF7" w:rsidP="008E215A">
            <w:pPr>
              <w:rPr>
                <w:rFonts w:ascii="Arial" w:hAnsi="Arial" w:cs="Arial"/>
                <w:sz w:val="20"/>
                <w:szCs w:val="20"/>
              </w:rPr>
            </w:pPr>
            <w:r>
              <w:rPr>
                <w:rFonts w:ascii="Arial" w:hAnsi="Arial" w:cs="Arial"/>
                <w:sz w:val="20"/>
                <w:szCs w:val="20"/>
              </w:rPr>
              <w:t>4.1</w:t>
            </w:r>
          </w:p>
        </w:tc>
        <w:tc>
          <w:tcPr>
            <w:tcW w:w="3226" w:type="dxa"/>
          </w:tcPr>
          <w:p w14:paraId="1EDDDCD3" w14:textId="77777777" w:rsidR="00651EF7" w:rsidRPr="00B20BF2" w:rsidRDefault="00B20BF2" w:rsidP="00B20BF2">
            <w:pPr>
              <w:jc w:val="both"/>
              <w:rPr>
                <w:rFonts w:ascii="Arial" w:hAnsi="Arial" w:cs="Arial"/>
                <w:sz w:val="20"/>
                <w:szCs w:val="20"/>
              </w:rPr>
            </w:pPr>
            <w:r>
              <w:rPr>
                <w:rFonts w:ascii="Arial" w:hAnsi="Arial" w:cs="Arial"/>
                <w:sz w:val="20"/>
                <w:szCs w:val="20"/>
              </w:rPr>
              <w:t>Apšvietimui ir savų reikmių skydeliui keliami reikalavimai</w:t>
            </w:r>
          </w:p>
        </w:tc>
        <w:tc>
          <w:tcPr>
            <w:tcW w:w="6936" w:type="dxa"/>
          </w:tcPr>
          <w:p w14:paraId="1EDDDCD4" w14:textId="77777777" w:rsidR="00651EF7" w:rsidRDefault="00651EF7" w:rsidP="00651EF7">
            <w:pPr>
              <w:pStyle w:val="ListParagraph"/>
              <w:numPr>
                <w:ilvl w:val="0"/>
                <w:numId w:val="8"/>
              </w:numPr>
              <w:ind w:left="317" w:hanging="261"/>
              <w:jc w:val="both"/>
              <w:rPr>
                <w:rFonts w:ascii="Arial" w:hAnsi="Arial" w:cs="Arial"/>
                <w:sz w:val="20"/>
                <w:szCs w:val="20"/>
              </w:rPr>
            </w:pPr>
            <w:r w:rsidRPr="00F46D4A">
              <w:rPr>
                <w:rFonts w:ascii="Arial" w:hAnsi="Arial" w:cs="Arial"/>
                <w:b/>
                <w:sz w:val="20"/>
                <w:szCs w:val="20"/>
              </w:rPr>
              <w:t>10 kV ir 0,4 kV, galios transformatoriaus</w:t>
            </w:r>
            <w:r w:rsidRPr="00F46D4A">
              <w:rPr>
                <w:rFonts w:ascii="Arial" w:hAnsi="Arial" w:cs="Arial"/>
                <w:sz w:val="20"/>
                <w:szCs w:val="20"/>
              </w:rPr>
              <w:t xml:space="preserve"> patalpose įrengiama nauja apšvietimo elektros instaliacija</w:t>
            </w:r>
            <w:r>
              <w:rPr>
                <w:rFonts w:ascii="Arial" w:hAnsi="Arial" w:cs="Arial"/>
                <w:sz w:val="20"/>
                <w:szCs w:val="20"/>
              </w:rPr>
              <w:t>;</w:t>
            </w:r>
          </w:p>
          <w:p w14:paraId="1EDDDCD5" w14:textId="77777777" w:rsidR="00651EF7" w:rsidRPr="001A5218" w:rsidRDefault="00651EF7" w:rsidP="00651EF7">
            <w:pPr>
              <w:pStyle w:val="ListParagraph"/>
              <w:numPr>
                <w:ilvl w:val="0"/>
                <w:numId w:val="8"/>
              </w:numPr>
              <w:ind w:left="317" w:hanging="261"/>
              <w:jc w:val="both"/>
              <w:rPr>
                <w:rFonts w:ascii="Arial" w:hAnsi="Arial" w:cs="Arial"/>
                <w:sz w:val="20"/>
                <w:szCs w:val="20"/>
              </w:rPr>
            </w:pPr>
            <w:r w:rsidRPr="001A5218">
              <w:rPr>
                <w:rFonts w:ascii="Arial" w:hAnsi="Arial" w:cs="Arial"/>
                <w:sz w:val="20"/>
                <w:szCs w:val="20"/>
              </w:rPr>
              <w:t xml:space="preserve">Visose patalpose įrengiami LED </w:t>
            </w:r>
            <w:r>
              <w:rPr>
                <w:rFonts w:ascii="Arial" w:hAnsi="Arial" w:cs="Arial"/>
                <w:sz w:val="20"/>
                <w:szCs w:val="20"/>
              </w:rPr>
              <w:t xml:space="preserve">technologijos </w:t>
            </w:r>
            <w:r w:rsidRPr="001A5218">
              <w:rPr>
                <w:rFonts w:ascii="Arial" w:hAnsi="Arial" w:cs="Arial"/>
                <w:sz w:val="20"/>
                <w:szCs w:val="20"/>
              </w:rPr>
              <w:t>šviestuvai, visose patalpose apšvietimas turi užtik</w:t>
            </w:r>
            <w:r w:rsidR="002263FC">
              <w:rPr>
                <w:rFonts w:ascii="Arial" w:hAnsi="Arial" w:cs="Arial"/>
                <w:sz w:val="20"/>
                <w:szCs w:val="20"/>
              </w:rPr>
              <w:t>rinti ne mažesnę nei 200 lx apšvietą;</w:t>
            </w:r>
          </w:p>
          <w:p w14:paraId="1EDDDCD6" w14:textId="77777777" w:rsidR="00651EF7" w:rsidRPr="00F46D4A" w:rsidRDefault="00651EF7" w:rsidP="00651EF7">
            <w:pPr>
              <w:pStyle w:val="ListParagraph"/>
              <w:numPr>
                <w:ilvl w:val="0"/>
                <w:numId w:val="8"/>
              </w:numPr>
              <w:ind w:left="317" w:hanging="261"/>
              <w:jc w:val="both"/>
              <w:rPr>
                <w:rFonts w:ascii="Arial" w:hAnsi="Arial" w:cs="Arial"/>
                <w:sz w:val="20"/>
                <w:szCs w:val="20"/>
              </w:rPr>
            </w:pPr>
            <w:r w:rsidRPr="00F46D4A">
              <w:rPr>
                <w:rFonts w:ascii="Arial" w:hAnsi="Arial" w:cs="Arial"/>
                <w:sz w:val="20"/>
                <w:szCs w:val="20"/>
              </w:rPr>
              <w:t>Visa apšvietimo, savų reikmių, kištukinių lizdų elektros instaliacija ant sienų, lubų turi būti išvedžiota gofruotame vamzdyje arba plastikiniuose laidų kanaluose;</w:t>
            </w:r>
          </w:p>
          <w:p w14:paraId="1EDDDCD7" w14:textId="77777777" w:rsidR="00651EF7" w:rsidRPr="00F46D4A" w:rsidRDefault="00651EF7" w:rsidP="00651EF7">
            <w:pPr>
              <w:pStyle w:val="ListParagraph"/>
              <w:numPr>
                <w:ilvl w:val="0"/>
                <w:numId w:val="8"/>
              </w:numPr>
              <w:ind w:left="317" w:hanging="261"/>
              <w:jc w:val="both"/>
              <w:rPr>
                <w:rFonts w:ascii="Arial" w:hAnsi="Arial" w:cs="Arial"/>
                <w:sz w:val="20"/>
                <w:szCs w:val="20"/>
              </w:rPr>
            </w:pPr>
            <w:r w:rsidRPr="00F46D4A">
              <w:rPr>
                <w:rFonts w:ascii="Arial" w:hAnsi="Arial" w:cs="Arial"/>
                <w:sz w:val="20"/>
                <w:szCs w:val="20"/>
              </w:rPr>
              <w:t xml:space="preserve">Savų reikmių skydelyje turi būti montuojami srovės automatiniai jungikliai pagal LST EN 60947-2 standartą. Jungikliai turi tenkinti Bendrovės </w:t>
            </w:r>
            <w:r w:rsidRPr="00F46D4A">
              <w:rPr>
                <w:rFonts w:ascii="Arial" w:hAnsi="Arial" w:cs="Arial"/>
                <w:b/>
                <w:i/>
                <w:sz w:val="20"/>
                <w:szCs w:val="20"/>
              </w:rPr>
              <w:t>3.1 „0,4 kV 6-63 A srovės automatiniai jungikliai“</w:t>
            </w:r>
            <w:r w:rsidRPr="00F46D4A">
              <w:rPr>
                <w:rFonts w:ascii="Arial" w:hAnsi="Arial" w:cs="Arial"/>
                <w:sz w:val="20"/>
                <w:szCs w:val="20"/>
              </w:rPr>
              <w:t xml:space="preserve"> </w:t>
            </w:r>
            <w:r w:rsidRPr="00F46D4A">
              <w:rPr>
                <w:rFonts w:ascii="Arial" w:hAnsi="Arial" w:cs="Arial"/>
                <w:b/>
                <w:sz w:val="20"/>
                <w:szCs w:val="20"/>
              </w:rPr>
              <w:t>techninius reikalavimus;</w:t>
            </w:r>
          </w:p>
          <w:p w14:paraId="1EDDDCD8" w14:textId="77777777" w:rsidR="00651EF7" w:rsidRPr="00F46D4A" w:rsidRDefault="00651EF7" w:rsidP="00651EF7">
            <w:pPr>
              <w:pStyle w:val="ListParagraph"/>
              <w:numPr>
                <w:ilvl w:val="0"/>
                <w:numId w:val="8"/>
              </w:numPr>
              <w:ind w:left="317" w:hanging="261"/>
              <w:jc w:val="both"/>
              <w:rPr>
                <w:rFonts w:ascii="Arial" w:hAnsi="Arial" w:cs="Arial"/>
                <w:sz w:val="20"/>
                <w:szCs w:val="20"/>
              </w:rPr>
            </w:pPr>
            <w:r w:rsidRPr="00F46D4A">
              <w:rPr>
                <w:rFonts w:ascii="Arial" w:hAnsi="Arial" w:cs="Arial"/>
                <w:sz w:val="20"/>
                <w:szCs w:val="20"/>
              </w:rPr>
              <w:t xml:space="preserve">Apšvietimo grandinių ir savų reikmių skydelio elektros maitinimas turi būti prijungtas prieš įvadinį galios transformatoriaus saugiklių-kirtiklių bloką. </w:t>
            </w:r>
            <w:r w:rsidRPr="00F46D4A">
              <w:rPr>
                <w:rFonts w:ascii="Arial" w:hAnsi="Arial" w:cs="Arial"/>
                <w:sz w:val="20"/>
                <w:szCs w:val="20"/>
              </w:rPr>
              <w:lastRenderedPageBreak/>
              <w:t>Keičiant įvadinio saugiklių-kirtiklio bloko lydžiuosius įdėklus turi būti nenutraukiamas apšvietimo grandinių maitinimas.Tais atvejais, kai maitinimas galimas nuo T1 ir T2, savų reikmių skydelyje turi būti įrengtas sekcinis jungiklis, leidžiantis perjungti maitinimą T1, T2;</w:t>
            </w:r>
          </w:p>
          <w:p w14:paraId="1EDDDCD9" w14:textId="77777777" w:rsidR="00651EF7" w:rsidRPr="00F46D4A" w:rsidRDefault="00651EF7" w:rsidP="008E215A">
            <w:pPr>
              <w:pStyle w:val="ListParagraph"/>
              <w:numPr>
                <w:ilvl w:val="0"/>
                <w:numId w:val="8"/>
              </w:numPr>
              <w:ind w:left="317" w:hanging="261"/>
              <w:jc w:val="both"/>
              <w:rPr>
                <w:rFonts w:ascii="Arial" w:hAnsi="Arial" w:cs="Arial"/>
                <w:sz w:val="20"/>
                <w:szCs w:val="20"/>
              </w:rPr>
            </w:pPr>
            <w:r w:rsidRPr="00F46D4A">
              <w:rPr>
                <w:rFonts w:ascii="Arial" w:hAnsi="Arial" w:cs="Arial"/>
                <w:b/>
                <w:sz w:val="20"/>
                <w:szCs w:val="20"/>
              </w:rPr>
              <w:t xml:space="preserve">10 kV ir 0,4 kV </w:t>
            </w:r>
            <w:r w:rsidRPr="00F46D4A">
              <w:rPr>
                <w:rFonts w:ascii="Arial" w:hAnsi="Arial" w:cs="Arial"/>
                <w:sz w:val="20"/>
                <w:szCs w:val="20"/>
              </w:rPr>
              <w:t xml:space="preserve">patalpose įrengiama po 1 vienfazį kištukinį lizdą IP 4X, 230 V su įžeminimo kontaktais. Kištukinis lizdas turi būti apsaugotas 16 A „C“ atjungimo charakteristikos automatiniu srovės jungikliu, kuris tenkina Bendrovės </w:t>
            </w:r>
            <w:r w:rsidRPr="00F46D4A">
              <w:rPr>
                <w:rFonts w:ascii="Arial" w:hAnsi="Arial" w:cs="Arial"/>
                <w:b/>
                <w:i/>
                <w:sz w:val="20"/>
                <w:szCs w:val="20"/>
              </w:rPr>
              <w:t>3.1 „0,4 kV 6-63 A srovės automatiniai jungikliai“</w:t>
            </w:r>
            <w:r w:rsidRPr="00F46D4A">
              <w:rPr>
                <w:rFonts w:ascii="Arial" w:hAnsi="Arial" w:cs="Arial"/>
                <w:sz w:val="20"/>
                <w:szCs w:val="20"/>
              </w:rPr>
              <w:t xml:space="preserve"> </w:t>
            </w:r>
            <w:r w:rsidRPr="00F46D4A">
              <w:rPr>
                <w:rFonts w:ascii="Arial" w:hAnsi="Arial" w:cs="Arial"/>
                <w:b/>
                <w:sz w:val="20"/>
                <w:szCs w:val="20"/>
              </w:rPr>
              <w:t>techninius reikalavimus;</w:t>
            </w:r>
          </w:p>
          <w:p w14:paraId="1EDDDCDA" w14:textId="77777777" w:rsidR="00651EF7" w:rsidRPr="00F46D4A" w:rsidRDefault="00651EF7" w:rsidP="008E215A">
            <w:pPr>
              <w:pStyle w:val="ListParagraph"/>
              <w:numPr>
                <w:ilvl w:val="0"/>
                <w:numId w:val="8"/>
              </w:numPr>
              <w:ind w:left="317" w:hanging="261"/>
              <w:jc w:val="both"/>
              <w:rPr>
                <w:rFonts w:ascii="Arial" w:hAnsi="Arial" w:cs="Arial"/>
                <w:sz w:val="20"/>
                <w:szCs w:val="20"/>
              </w:rPr>
            </w:pPr>
            <w:r w:rsidRPr="00F46D4A">
              <w:rPr>
                <w:rFonts w:ascii="Arial" w:hAnsi="Arial" w:cs="Arial"/>
                <w:sz w:val="20"/>
                <w:szCs w:val="20"/>
              </w:rPr>
              <w:t>Savų reikmių skydelyje įrengiamas B</w:t>
            </w:r>
            <w:r w:rsidRPr="00F46D4A">
              <w:rPr>
                <w:rFonts w:ascii="Arial" w:hAnsi="Arial" w:cs="Arial"/>
                <w:sz w:val="20"/>
                <w:szCs w:val="20"/>
                <w:lang w:val="en-US"/>
              </w:rPr>
              <w:t>+C klas</w:t>
            </w:r>
            <w:r w:rsidRPr="00F46D4A">
              <w:rPr>
                <w:rFonts w:ascii="Arial" w:hAnsi="Arial" w:cs="Arial"/>
                <w:sz w:val="20"/>
                <w:szCs w:val="20"/>
              </w:rPr>
              <w:t>ės modu</w:t>
            </w:r>
            <w:r>
              <w:rPr>
                <w:rFonts w:ascii="Arial" w:hAnsi="Arial" w:cs="Arial"/>
                <w:sz w:val="20"/>
                <w:szCs w:val="20"/>
              </w:rPr>
              <w:t>linis viršįtampių ribotuvas;</w:t>
            </w:r>
          </w:p>
          <w:p w14:paraId="1EDDDCDB" w14:textId="77777777" w:rsidR="00651EF7" w:rsidRPr="00F46D4A" w:rsidRDefault="00651EF7" w:rsidP="008E215A">
            <w:pPr>
              <w:pStyle w:val="ListParagraph"/>
              <w:numPr>
                <w:ilvl w:val="0"/>
                <w:numId w:val="8"/>
              </w:numPr>
              <w:ind w:left="317" w:hanging="261"/>
              <w:jc w:val="both"/>
              <w:rPr>
                <w:rFonts w:ascii="Arial" w:hAnsi="Arial" w:cs="Arial"/>
                <w:sz w:val="20"/>
                <w:szCs w:val="20"/>
              </w:rPr>
            </w:pPr>
            <w:r w:rsidRPr="00F46D4A">
              <w:rPr>
                <w:rFonts w:ascii="Arial" w:hAnsi="Arial" w:cs="Arial"/>
                <w:sz w:val="20"/>
                <w:szCs w:val="20"/>
              </w:rPr>
              <w:t>Savų reikmių skydelis įrengiamas 0,4 kV skyriaus patalpoje.</w:t>
            </w:r>
          </w:p>
        </w:tc>
      </w:tr>
      <w:tr w:rsidR="002A7A71" w:rsidRPr="003A748A" w14:paraId="1EDDDCDF" w14:textId="77777777" w:rsidTr="008E215A">
        <w:tc>
          <w:tcPr>
            <w:tcW w:w="606" w:type="dxa"/>
          </w:tcPr>
          <w:p w14:paraId="1EDDDCDD" w14:textId="77777777" w:rsidR="002A7A71" w:rsidRPr="00F46D4A" w:rsidRDefault="000835DA" w:rsidP="008E215A">
            <w:pPr>
              <w:rPr>
                <w:rFonts w:ascii="Arial" w:hAnsi="Arial" w:cs="Arial"/>
                <w:sz w:val="20"/>
                <w:szCs w:val="20"/>
              </w:rPr>
            </w:pPr>
            <w:r>
              <w:rPr>
                <w:rFonts w:ascii="Arial" w:hAnsi="Arial" w:cs="Arial"/>
                <w:sz w:val="20"/>
                <w:szCs w:val="20"/>
              </w:rPr>
              <w:lastRenderedPageBreak/>
              <w:t>5.</w:t>
            </w:r>
          </w:p>
        </w:tc>
        <w:tc>
          <w:tcPr>
            <w:tcW w:w="10162" w:type="dxa"/>
            <w:gridSpan w:val="2"/>
            <w:shd w:val="clear" w:color="auto" w:fill="92D050"/>
          </w:tcPr>
          <w:p w14:paraId="1EDDDCDE" w14:textId="77777777" w:rsidR="002A7A71" w:rsidRPr="00F46D4A" w:rsidRDefault="002A7A71" w:rsidP="008E215A">
            <w:pPr>
              <w:rPr>
                <w:rFonts w:ascii="Arial" w:hAnsi="Arial" w:cs="Arial"/>
                <w:b/>
                <w:sz w:val="20"/>
                <w:szCs w:val="20"/>
              </w:rPr>
            </w:pPr>
            <w:r w:rsidRPr="00F46D4A">
              <w:rPr>
                <w:rFonts w:ascii="Arial" w:hAnsi="Arial" w:cs="Arial"/>
                <w:b/>
                <w:sz w:val="20"/>
                <w:szCs w:val="20"/>
              </w:rPr>
              <w:t>Statybinė dalis</w:t>
            </w:r>
          </w:p>
        </w:tc>
      </w:tr>
      <w:tr w:rsidR="00C07A1C" w:rsidRPr="003A748A" w14:paraId="1EDDDCE5" w14:textId="77777777" w:rsidTr="00582A21">
        <w:tc>
          <w:tcPr>
            <w:tcW w:w="606" w:type="dxa"/>
          </w:tcPr>
          <w:p w14:paraId="1EDDDCE0" w14:textId="77777777" w:rsidR="00C07A1C" w:rsidRPr="00F46D4A" w:rsidRDefault="000835DA" w:rsidP="008E215A">
            <w:pPr>
              <w:rPr>
                <w:rFonts w:ascii="Arial" w:hAnsi="Arial" w:cs="Arial"/>
                <w:sz w:val="20"/>
                <w:szCs w:val="20"/>
              </w:rPr>
            </w:pPr>
            <w:r>
              <w:rPr>
                <w:rFonts w:ascii="Arial" w:hAnsi="Arial" w:cs="Arial"/>
                <w:sz w:val="20"/>
                <w:szCs w:val="20"/>
              </w:rPr>
              <w:t>5.1</w:t>
            </w:r>
          </w:p>
        </w:tc>
        <w:tc>
          <w:tcPr>
            <w:tcW w:w="3226" w:type="dxa"/>
          </w:tcPr>
          <w:p w14:paraId="1EDDDCE1" w14:textId="77777777" w:rsidR="002A7A71" w:rsidRPr="00F46D4A" w:rsidRDefault="002A7A71" w:rsidP="008E215A">
            <w:pPr>
              <w:pStyle w:val="Default"/>
              <w:rPr>
                <w:sz w:val="20"/>
                <w:szCs w:val="20"/>
              </w:rPr>
            </w:pPr>
            <w:r w:rsidRPr="00F46D4A">
              <w:rPr>
                <w:sz w:val="20"/>
                <w:szCs w:val="20"/>
              </w:rPr>
              <w:t>10 kV ir 0,4 kV patalpų kabelių kanalai</w:t>
            </w:r>
          </w:p>
          <w:p w14:paraId="1EDDDCE2" w14:textId="77777777" w:rsidR="00C07A1C" w:rsidRPr="00F46D4A" w:rsidRDefault="00C07A1C" w:rsidP="008E215A">
            <w:pPr>
              <w:pStyle w:val="Default"/>
              <w:rPr>
                <w:sz w:val="20"/>
                <w:szCs w:val="20"/>
              </w:rPr>
            </w:pPr>
          </w:p>
        </w:tc>
        <w:tc>
          <w:tcPr>
            <w:tcW w:w="6936" w:type="dxa"/>
          </w:tcPr>
          <w:p w14:paraId="1EDDDCE3" w14:textId="77777777" w:rsidR="00B40CA2" w:rsidRPr="00F46D4A" w:rsidRDefault="002A7A71" w:rsidP="008E215A">
            <w:pPr>
              <w:pStyle w:val="Default"/>
              <w:numPr>
                <w:ilvl w:val="0"/>
                <w:numId w:val="22"/>
              </w:numPr>
              <w:ind w:left="317" w:hanging="284"/>
              <w:jc w:val="both"/>
              <w:rPr>
                <w:sz w:val="20"/>
                <w:szCs w:val="20"/>
              </w:rPr>
            </w:pPr>
            <w:r w:rsidRPr="00F46D4A">
              <w:rPr>
                <w:sz w:val="20"/>
                <w:szCs w:val="20"/>
              </w:rPr>
              <w:t>Sumontuoti uždengimus kabeliniams kanalams iš „Cetris“ plokščių arba analogiškų (vietoje demontuotų 0,4 kV ir 10kV skirstymo įrenginių</w:t>
            </w:r>
            <w:r w:rsidR="00B40CA2" w:rsidRPr="00F46D4A">
              <w:rPr>
                <w:sz w:val="20"/>
                <w:szCs w:val="20"/>
              </w:rPr>
              <w:t>);</w:t>
            </w:r>
          </w:p>
          <w:p w14:paraId="1EDDDCE4" w14:textId="77777777" w:rsidR="00C07A1C" w:rsidRPr="00F46D4A" w:rsidRDefault="002A7A71" w:rsidP="008E215A">
            <w:pPr>
              <w:pStyle w:val="Default"/>
              <w:numPr>
                <w:ilvl w:val="0"/>
                <w:numId w:val="22"/>
              </w:numPr>
              <w:ind w:left="317" w:hanging="284"/>
              <w:jc w:val="both"/>
              <w:rPr>
                <w:sz w:val="20"/>
                <w:szCs w:val="20"/>
              </w:rPr>
            </w:pPr>
            <w:r w:rsidRPr="00F46D4A">
              <w:rPr>
                <w:sz w:val="20"/>
                <w:szCs w:val="20"/>
              </w:rPr>
              <w:t>Plokštės storis 24</w:t>
            </w:r>
            <w:r w:rsidR="00D65CAD" w:rsidRPr="00F46D4A">
              <w:rPr>
                <w:sz w:val="20"/>
                <w:szCs w:val="20"/>
              </w:rPr>
              <w:t xml:space="preserve"> </w:t>
            </w:r>
            <w:r w:rsidRPr="00F46D4A">
              <w:rPr>
                <w:sz w:val="20"/>
                <w:szCs w:val="20"/>
              </w:rPr>
              <w:t>mm, su įleistomis rankenėlėmis plokštės nukėlimui.</w:t>
            </w:r>
          </w:p>
        </w:tc>
      </w:tr>
      <w:tr w:rsidR="00651EF7" w:rsidRPr="003A748A" w14:paraId="1EDDDCF0" w14:textId="77777777" w:rsidTr="00651EF7">
        <w:tc>
          <w:tcPr>
            <w:tcW w:w="606" w:type="dxa"/>
          </w:tcPr>
          <w:p w14:paraId="1EDDDCE6" w14:textId="77777777" w:rsidR="00651EF7" w:rsidRPr="00CC7C98" w:rsidRDefault="00651EF7" w:rsidP="008E215A">
            <w:pPr>
              <w:rPr>
                <w:rFonts w:ascii="Arial" w:hAnsi="Arial" w:cs="Arial"/>
                <w:sz w:val="20"/>
                <w:szCs w:val="20"/>
              </w:rPr>
            </w:pPr>
            <w:r>
              <w:rPr>
                <w:rFonts w:ascii="Arial" w:hAnsi="Arial" w:cs="Arial"/>
                <w:sz w:val="20"/>
                <w:szCs w:val="20"/>
              </w:rPr>
              <w:t>5.2</w:t>
            </w:r>
          </w:p>
        </w:tc>
        <w:tc>
          <w:tcPr>
            <w:tcW w:w="3226" w:type="dxa"/>
          </w:tcPr>
          <w:p w14:paraId="1EDDDCE7" w14:textId="77777777" w:rsidR="00651EF7" w:rsidRPr="00CC7C98" w:rsidRDefault="00651EF7" w:rsidP="00B20BF2">
            <w:pPr>
              <w:rPr>
                <w:rFonts w:ascii="Arial" w:hAnsi="Arial" w:cs="Arial"/>
                <w:sz w:val="20"/>
                <w:szCs w:val="20"/>
              </w:rPr>
            </w:pPr>
            <w:r w:rsidRPr="00CC7C98">
              <w:rPr>
                <w:rFonts w:ascii="Arial" w:hAnsi="Arial" w:cs="Arial"/>
                <w:sz w:val="20"/>
                <w:szCs w:val="20"/>
              </w:rPr>
              <w:t>Kiti</w:t>
            </w:r>
            <w:r w:rsidR="00B20BF2">
              <w:rPr>
                <w:rFonts w:ascii="Arial" w:hAnsi="Arial" w:cs="Arial"/>
                <w:sz w:val="20"/>
                <w:szCs w:val="20"/>
              </w:rPr>
              <w:t xml:space="preserve"> reikalavimai statybinei daliai</w:t>
            </w:r>
          </w:p>
          <w:p w14:paraId="1EDDDCE8" w14:textId="77777777" w:rsidR="00651EF7" w:rsidRPr="00CC7C98" w:rsidRDefault="00651EF7" w:rsidP="00651EF7">
            <w:pPr>
              <w:pStyle w:val="ListParagraph"/>
              <w:ind w:left="317"/>
              <w:jc w:val="both"/>
              <w:rPr>
                <w:rFonts w:ascii="Arial" w:hAnsi="Arial" w:cs="Arial"/>
                <w:sz w:val="20"/>
                <w:szCs w:val="20"/>
              </w:rPr>
            </w:pPr>
          </w:p>
        </w:tc>
        <w:tc>
          <w:tcPr>
            <w:tcW w:w="6936" w:type="dxa"/>
          </w:tcPr>
          <w:p w14:paraId="11E89E10" w14:textId="77777777" w:rsidR="00A407F0" w:rsidRPr="00A407F0" w:rsidRDefault="00A407F0" w:rsidP="00A407F0">
            <w:pPr>
              <w:jc w:val="both"/>
              <w:rPr>
                <w:rFonts w:ascii="Arial" w:hAnsi="Arial" w:cs="Arial"/>
                <w:sz w:val="20"/>
                <w:szCs w:val="20"/>
              </w:rPr>
            </w:pPr>
            <w:r w:rsidRPr="00A407F0">
              <w:rPr>
                <w:rFonts w:ascii="Arial" w:hAnsi="Arial" w:cs="Arial"/>
                <w:sz w:val="20"/>
                <w:szCs w:val="20"/>
              </w:rPr>
              <w:t>Defektai šalinami ir statybinės dalies darbai numatomi pagal pridedamą statybinės dalies defektavimo aktą.</w:t>
            </w:r>
          </w:p>
          <w:p w14:paraId="24049385" w14:textId="77777777" w:rsidR="00A407F0" w:rsidRPr="00A407F0" w:rsidRDefault="00A407F0" w:rsidP="00A407F0">
            <w:pPr>
              <w:jc w:val="both"/>
              <w:rPr>
                <w:rFonts w:ascii="Arial" w:hAnsi="Arial" w:cs="Arial"/>
                <w:sz w:val="20"/>
                <w:szCs w:val="20"/>
              </w:rPr>
            </w:pPr>
          </w:p>
          <w:p w14:paraId="6F4CAE70" w14:textId="3A31ECCE" w:rsidR="00A407F0" w:rsidRPr="00A407F0" w:rsidRDefault="00A407F0" w:rsidP="00A407F0">
            <w:pPr>
              <w:jc w:val="both"/>
              <w:rPr>
                <w:rFonts w:ascii="Arial" w:hAnsi="Arial" w:cs="Arial"/>
                <w:sz w:val="20"/>
                <w:szCs w:val="20"/>
              </w:rPr>
            </w:pPr>
            <w:r w:rsidRPr="00A407F0">
              <w:rPr>
                <w:rFonts w:ascii="Arial" w:hAnsi="Arial" w:cs="Arial"/>
                <w:sz w:val="20"/>
                <w:szCs w:val="20"/>
              </w:rPr>
              <w:t>Kai statybinės dalies defektavimo akto nėra, atskirai turi būti įvertinami ir numatomi šie punktai:</w:t>
            </w:r>
          </w:p>
          <w:p w14:paraId="1EDDDCE9" w14:textId="0C067895" w:rsidR="00651EF7" w:rsidRPr="00CC7C98" w:rsidRDefault="00651EF7" w:rsidP="00651EF7">
            <w:pPr>
              <w:pStyle w:val="ListParagraph"/>
              <w:numPr>
                <w:ilvl w:val="0"/>
                <w:numId w:val="15"/>
              </w:numPr>
              <w:ind w:left="317" w:hanging="284"/>
              <w:jc w:val="both"/>
              <w:rPr>
                <w:rFonts w:ascii="Arial" w:hAnsi="Arial" w:cs="Arial"/>
                <w:sz w:val="20"/>
                <w:szCs w:val="20"/>
              </w:rPr>
            </w:pPr>
            <w:r w:rsidRPr="00CC7C98">
              <w:rPr>
                <w:rFonts w:ascii="Arial" w:hAnsi="Arial" w:cs="Arial"/>
                <w:sz w:val="20"/>
                <w:szCs w:val="20"/>
              </w:rPr>
              <w:t>Užtaisyti šynų angas tarp transformatorių patalpų ir 0,4</w:t>
            </w:r>
            <w:r>
              <w:rPr>
                <w:rFonts w:ascii="Arial" w:hAnsi="Arial" w:cs="Arial"/>
                <w:sz w:val="20"/>
                <w:szCs w:val="20"/>
              </w:rPr>
              <w:t>–10</w:t>
            </w:r>
            <w:r w:rsidRPr="00CC7C98">
              <w:rPr>
                <w:rFonts w:ascii="Arial" w:hAnsi="Arial" w:cs="Arial"/>
                <w:sz w:val="20"/>
                <w:szCs w:val="20"/>
              </w:rPr>
              <w:t xml:space="preserve"> kV skirstyklos patalpų;</w:t>
            </w:r>
          </w:p>
          <w:p w14:paraId="1EDDDCEA" w14:textId="77777777" w:rsidR="00651EF7" w:rsidRPr="00CC7C98" w:rsidRDefault="00651EF7" w:rsidP="00651EF7">
            <w:pPr>
              <w:pStyle w:val="ListParagraph"/>
              <w:numPr>
                <w:ilvl w:val="0"/>
                <w:numId w:val="15"/>
              </w:numPr>
              <w:ind w:left="317" w:hanging="284"/>
              <w:jc w:val="both"/>
              <w:rPr>
                <w:rFonts w:ascii="Arial" w:hAnsi="Arial" w:cs="Arial"/>
                <w:sz w:val="20"/>
                <w:szCs w:val="20"/>
              </w:rPr>
            </w:pPr>
            <w:r w:rsidRPr="00CC7C98">
              <w:rPr>
                <w:rFonts w:ascii="Arial" w:hAnsi="Arial" w:cs="Arial"/>
                <w:sz w:val="20"/>
                <w:szCs w:val="20"/>
              </w:rPr>
              <w:t>Pakeisti visas ventiliacines grotas ir grotų tinklą, tinklas turi būti cinkuotas, tinklo „akelės“ dydis nedidesnis kaip 1x1 cm, vielos diametras ne mažesnis kaip 3 mm;</w:t>
            </w:r>
          </w:p>
          <w:p w14:paraId="1EDDDCEB" w14:textId="77777777" w:rsidR="00651EF7" w:rsidRDefault="00651EF7" w:rsidP="00651EF7">
            <w:pPr>
              <w:pStyle w:val="ListParagraph"/>
              <w:numPr>
                <w:ilvl w:val="0"/>
                <w:numId w:val="15"/>
              </w:numPr>
              <w:ind w:left="317" w:hanging="284"/>
              <w:jc w:val="both"/>
              <w:rPr>
                <w:rFonts w:ascii="Arial" w:hAnsi="Arial" w:cs="Arial"/>
                <w:sz w:val="20"/>
                <w:szCs w:val="20"/>
              </w:rPr>
            </w:pPr>
            <w:r>
              <w:rPr>
                <w:rFonts w:ascii="Arial" w:hAnsi="Arial" w:cs="Arial"/>
                <w:sz w:val="20"/>
                <w:szCs w:val="20"/>
              </w:rPr>
              <w:t>1</w:t>
            </w:r>
            <w:r w:rsidRPr="00CC7C98">
              <w:rPr>
                <w:rFonts w:ascii="Arial" w:hAnsi="Arial" w:cs="Arial"/>
                <w:sz w:val="20"/>
                <w:szCs w:val="20"/>
              </w:rPr>
              <w:t xml:space="preserve">0 kV, 0,4 kV ir galios transformatoriaus patalpų </w:t>
            </w:r>
            <w:r>
              <w:rPr>
                <w:rFonts w:ascii="Arial" w:hAnsi="Arial" w:cs="Arial"/>
                <w:sz w:val="20"/>
                <w:szCs w:val="20"/>
              </w:rPr>
              <w:t>v</w:t>
            </w:r>
            <w:r w:rsidRPr="00CC7C98">
              <w:rPr>
                <w:rFonts w:ascii="Arial" w:hAnsi="Arial" w:cs="Arial"/>
                <w:sz w:val="20"/>
                <w:szCs w:val="20"/>
              </w:rPr>
              <w:t xml:space="preserve">idaus sienas dažyti baltais </w:t>
            </w:r>
            <w:r>
              <w:rPr>
                <w:rFonts w:ascii="Arial" w:hAnsi="Arial" w:cs="Arial"/>
                <w:sz w:val="20"/>
                <w:szCs w:val="20"/>
              </w:rPr>
              <w:t>dažais;</w:t>
            </w:r>
          </w:p>
          <w:p w14:paraId="1EDDDCEC" w14:textId="77777777" w:rsidR="00651EF7" w:rsidRPr="00CC7C98" w:rsidRDefault="00651EF7" w:rsidP="00651EF7">
            <w:pPr>
              <w:pStyle w:val="ListParagraph"/>
              <w:numPr>
                <w:ilvl w:val="0"/>
                <w:numId w:val="15"/>
              </w:numPr>
              <w:ind w:left="317" w:hanging="284"/>
              <w:jc w:val="both"/>
              <w:rPr>
                <w:rFonts w:ascii="Arial" w:hAnsi="Arial" w:cs="Arial"/>
                <w:sz w:val="20"/>
                <w:szCs w:val="20"/>
              </w:rPr>
            </w:pPr>
            <w:r w:rsidRPr="00CC7C98">
              <w:rPr>
                <w:rFonts w:ascii="Arial" w:hAnsi="Arial" w:cs="Arial"/>
                <w:sz w:val="20"/>
                <w:szCs w:val="20"/>
              </w:rPr>
              <w:t>Užtaisyti įtrūkius ir siūles (lauke ir viduje);</w:t>
            </w:r>
          </w:p>
          <w:p w14:paraId="1EDDDCED" w14:textId="77777777" w:rsidR="00651EF7" w:rsidRPr="00CC7C98" w:rsidRDefault="00651EF7" w:rsidP="008E215A">
            <w:pPr>
              <w:pStyle w:val="ListParagraph"/>
              <w:numPr>
                <w:ilvl w:val="0"/>
                <w:numId w:val="15"/>
              </w:numPr>
              <w:ind w:left="317" w:hanging="284"/>
              <w:jc w:val="both"/>
              <w:rPr>
                <w:rFonts w:ascii="Arial" w:hAnsi="Arial" w:cs="Arial"/>
                <w:sz w:val="20"/>
                <w:szCs w:val="20"/>
              </w:rPr>
            </w:pPr>
            <w:r w:rsidRPr="00CC7C98">
              <w:rPr>
                <w:rFonts w:ascii="Arial" w:hAnsi="Arial" w:cs="Arial"/>
                <w:sz w:val="20"/>
                <w:szCs w:val="20"/>
              </w:rPr>
              <w:t>Grindys turi būti išlygintos, užtaisyti įtrūkimai ir nudažytos betoniniams paviršiams skirtais dažais;</w:t>
            </w:r>
          </w:p>
          <w:p w14:paraId="1EDDDCEF" w14:textId="55E821B8" w:rsidR="00651EF7" w:rsidRPr="00A407F0" w:rsidRDefault="00651EF7" w:rsidP="00A407F0">
            <w:pPr>
              <w:pStyle w:val="ListParagraph"/>
              <w:numPr>
                <w:ilvl w:val="0"/>
                <w:numId w:val="15"/>
              </w:numPr>
              <w:ind w:left="317" w:hanging="284"/>
              <w:jc w:val="both"/>
              <w:rPr>
                <w:rFonts w:ascii="Arial" w:hAnsi="Arial" w:cs="Arial"/>
                <w:sz w:val="20"/>
                <w:szCs w:val="20"/>
              </w:rPr>
            </w:pPr>
            <w:r>
              <w:rPr>
                <w:rFonts w:ascii="Arial" w:hAnsi="Arial" w:cs="Arial"/>
                <w:sz w:val="20"/>
                <w:szCs w:val="20"/>
              </w:rPr>
              <w:t>N</w:t>
            </w:r>
            <w:r w:rsidRPr="00CC7C98">
              <w:rPr>
                <w:rFonts w:ascii="Arial" w:hAnsi="Arial" w:cs="Arial"/>
                <w:sz w:val="20"/>
                <w:szCs w:val="20"/>
              </w:rPr>
              <w:t>udažyti visų patalpų duris, ventiliacines grotas;</w:t>
            </w:r>
          </w:p>
        </w:tc>
      </w:tr>
      <w:tr w:rsidR="00DB0610" w:rsidRPr="003A748A" w14:paraId="1EDDDCF3" w14:textId="77777777" w:rsidTr="008E215A">
        <w:tc>
          <w:tcPr>
            <w:tcW w:w="606" w:type="dxa"/>
          </w:tcPr>
          <w:p w14:paraId="1EDDDCF1" w14:textId="77777777" w:rsidR="00DB0610" w:rsidRPr="00F46D4A" w:rsidRDefault="000835DA" w:rsidP="008E215A">
            <w:pPr>
              <w:rPr>
                <w:rFonts w:ascii="Arial" w:hAnsi="Arial" w:cs="Arial"/>
                <w:sz w:val="20"/>
                <w:szCs w:val="20"/>
              </w:rPr>
            </w:pPr>
            <w:r>
              <w:rPr>
                <w:rFonts w:ascii="Arial" w:hAnsi="Arial" w:cs="Arial"/>
                <w:sz w:val="20"/>
                <w:szCs w:val="20"/>
              </w:rPr>
              <w:t>6.</w:t>
            </w:r>
          </w:p>
        </w:tc>
        <w:tc>
          <w:tcPr>
            <w:tcW w:w="10162" w:type="dxa"/>
            <w:gridSpan w:val="2"/>
            <w:shd w:val="clear" w:color="auto" w:fill="92D050"/>
          </w:tcPr>
          <w:p w14:paraId="1EDDDCF2" w14:textId="77777777" w:rsidR="00DB0610" w:rsidRPr="00F46D4A" w:rsidRDefault="00DB0610" w:rsidP="008E215A">
            <w:pPr>
              <w:ind w:left="317" w:hanging="284"/>
              <w:rPr>
                <w:rFonts w:ascii="Arial" w:hAnsi="Arial" w:cs="Arial"/>
                <w:b/>
                <w:sz w:val="20"/>
                <w:szCs w:val="20"/>
              </w:rPr>
            </w:pPr>
            <w:r w:rsidRPr="00F46D4A">
              <w:rPr>
                <w:rFonts w:ascii="Arial" w:hAnsi="Arial" w:cs="Arial"/>
                <w:b/>
                <w:sz w:val="20"/>
                <w:szCs w:val="20"/>
              </w:rPr>
              <w:t>Stacionarios transformatorinės galios transformatoriaus patalpa</w:t>
            </w:r>
          </w:p>
        </w:tc>
      </w:tr>
      <w:tr w:rsidR="00DB0610" w:rsidRPr="003A748A" w14:paraId="1EDDDCF9" w14:textId="77777777" w:rsidTr="00582A21">
        <w:tc>
          <w:tcPr>
            <w:tcW w:w="606" w:type="dxa"/>
          </w:tcPr>
          <w:p w14:paraId="1EDDDCF4" w14:textId="77777777" w:rsidR="00DB0610" w:rsidRPr="00F46D4A" w:rsidRDefault="000835DA" w:rsidP="008E215A">
            <w:pPr>
              <w:rPr>
                <w:rFonts w:ascii="Arial" w:hAnsi="Arial" w:cs="Arial"/>
                <w:sz w:val="20"/>
                <w:szCs w:val="20"/>
              </w:rPr>
            </w:pPr>
            <w:r>
              <w:rPr>
                <w:rFonts w:ascii="Arial" w:hAnsi="Arial" w:cs="Arial"/>
                <w:sz w:val="20"/>
                <w:szCs w:val="20"/>
              </w:rPr>
              <w:t>6.1</w:t>
            </w:r>
          </w:p>
        </w:tc>
        <w:tc>
          <w:tcPr>
            <w:tcW w:w="3226" w:type="dxa"/>
          </w:tcPr>
          <w:p w14:paraId="1EDDDCF5" w14:textId="77777777" w:rsidR="00DB0610" w:rsidRPr="00F46D4A" w:rsidRDefault="001C1CD9" w:rsidP="008E215A">
            <w:pPr>
              <w:rPr>
                <w:rFonts w:ascii="Arial" w:hAnsi="Arial" w:cs="Arial"/>
                <w:sz w:val="20"/>
                <w:szCs w:val="20"/>
              </w:rPr>
            </w:pPr>
            <w:r>
              <w:rPr>
                <w:rFonts w:ascii="Arial" w:hAnsi="Arial" w:cs="Arial"/>
                <w:sz w:val="20"/>
                <w:szCs w:val="20"/>
              </w:rPr>
              <w:t>Galios transformatori</w:t>
            </w:r>
            <w:r w:rsidR="000C682F">
              <w:rPr>
                <w:rFonts w:ascii="Arial" w:hAnsi="Arial" w:cs="Arial"/>
                <w:sz w:val="20"/>
                <w:szCs w:val="20"/>
              </w:rPr>
              <w:t>a</w:t>
            </w:r>
            <w:r>
              <w:rPr>
                <w:rFonts w:ascii="Arial" w:hAnsi="Arial" w:cs="Arial"/>
                <w:sz w:val="20"/>
                <w:szCs w:val="20"/>
              </w:rPr>
              <w:t>us/ių keitimas naujais</w:t>
            </w:r>
          </w:p>
        </w:tc>
        <w:tc>
          <w:tcPr>
            <w:tcW w:w="6936" w:type="dxa"/>
          </w:tcPr>
          <w:p w14:paraId="1EDDDCF6" w14:textId="77777777" w:rsidR="00EE62D7" w:rsidRDefault="006A182C" w:rsidP="008E215A">
            <w:pPr>
              <w:rPr>
                <w:rFonts w:ascii="Arial" w:hAnsi="Arial" w:cs="Arial"/>
                <w:sz w:val="20"/>
                <w:szCs w:val="20"/>
              </w:rPr>
            </w:pPr>
            <w:r w:rsidRPr="006A182C">
              <w:rPr>
                <w:rFonts w:ascii="Arial" w:hAnsi="Arial" w:cs="Arial"/>
                <w:sz w:val="20"/>
                <w:szCs w:val="20"/>
              </w:rPr>
              <w:t xml:space="preserve">Projektinėje užduotyje </w:t>
            </w:r>
            <w:r>
              <w:rPr>
                <w:rFonts w:ascii="Arial" w:hAnsi="Arial" w:cs="Arial"/>
                <w:sz w:val="20"/>
                <w:szCs w:val="20"/>
              </w:rPr>
              <w:t>turi būti numatyta:</w:t>
            </w:r>
          </w:p>
          <w:p w14:paraId="1EDDDCF7" w14:textId="77777777" w:rsidR="006A182C" w:rsidRDefault="006A182C" w:rsidP="008E215A">
            <w:pPr>
              <w:pStyle w:val="ListParagraph"/>
              <w:numPr>
                <w:ilvl w:val="0"/>
                <w:numId w:val="37"/>
              </w:numPr>
              <w:ind w:left="317" w:hanging="284"/>
              <w:jc w:val="both"/>
              <w:rPr>
                <w:rFonts w:ascii="Arial" w:hAnsi="Arial" w:cs="Arial"/>
                <w:sz w:val="20"/>
                <w:szCs w:val="20"/>
              </w:rPr>
            </w:pPr>
            <w:r>
              <w:rPr>
                <w:rFonts w:ascii="Arial" w:hAnsi="Arial" w:cs="Arial"/>
                <w:sz w:val="20"/>
                <w:szCs w:val="20"/>
              </w:rPr>
              <w:t>Esamo alyvinio galios transformatoriaus keitimo į naują transformatorių tikslingumas;</w:t>
            </w:r>
          </w:p>
          <w:p w14:paraId="1EDDDCF8" w14:textId="77777777" w:rsidR="006A182C" w:rsidRPr="006A182C" w:rsidRDefault="000C682F" w:rsidP="008E215A">
            <w:pPr>
              <w:pStyle w:val="ListParagraph"/>
              <w:numPr>
                <w:ilvl w:val="0"/>
                <w:numId w:val="37"/>
              </w:numPr>
              <w:ind w:left="317" w:hanging="284"/>
              <w:jc w:val="both"/>
              <w:rPr>
                <w:rFonts w:ascii="Arial" w:hAnsi="Arial" w:cs="Arial"/>
                <w:sz w:val="20"/>
                <w:szCs w:val="20"/>
              </w:rPr>
            </w:pPr>
            <w:r>
              <w:rPr>
                <w:rFonts w:ascii="Arial" w:hAnsi="Arial" w:cs="Arial"/>
                <w:sz w:val="20"/>
                <w:szCs w:val="20"/>
              </w:rPr>
              <w:t xml:space="preserve">Esamų galios transformatorių skaičiaus ir suminės galios optimizavimas </w:t>
            </w:r>
            <w:r w:rsidR="006A182C">
              <w:rPr>
                <w:rFonts w:ascii="Arial" w:hAnsi="Arial" w:cs="Arial"/>
                <w:sz w:val="20"/>
                <w:szCs w:val="20"/>
              </w:rPr>
              <w:t>(vietoje 2 vnt</w:t>
            </w:r>
            <w:r>
              <w:rPr>
                <w:rFonts w:ascii="Arial" w:hAnsi="Arial" w:cs="Arial"/>
                <w:sz w:val="20"/>
                <w:szCs w:val="20"/>
              </w:rPr>
              <w:t>. galios transformatorių įrengiamas 1 optimalios galios transformatorius</w:t>
            </w:r>
            <w:r w:rsidR="006A182C">
              <w:rPr>
                <w:rFonts w:ascii="Arial" w:hAnsi="Arial" w:cs="Arial"/>
                <w:sz w:val="20"/>
                <w:szCs w:val="20"/>
              </w:rPr>
              <w:t>)</w:t>
            </w:r>
          </w:p>
        </w:tc>
      </w:tr>
      <w:tr w:rsidR="00EF78F9" w:rsidRPr="003A748A" w14:paraId="1EDDDCFF" w14:textId="77777777" w:rsidTr="00582A21">
        <w:tc>
          <w:tcPr>
            <w:tcW w:w="606" w:type="dxa"/>
          </w:tcPr>
          <w:p w14:paraId="1EDDDCFA" w14:textId="77777777" w:rsidR="00EF78F9" w:rsidRPr="00F46D4A" w:rsidRDefault="006A182C" w:rsidP="008E215A">
            <w:pPr>
              <w:rPr>
                <w:rFonts w:ascii="Arial" w:hAnsi="Arial" w:cs="Arial"/>
                <w:sz w:val="20"/>
                <w:szCs w:val="20"/>
              </w:rPr>
            </w:pPr>
            <w:r>
              <w:rPr>
                <w:rFonts w:ascii="Arial" w:hAnsi="Arial" w:cs="Arial"/>
                <w:sz w:val="20"/>
                <w:szCs w:val="20"/>
              </w:rPr>
              <w:t>6.2</w:t>
            </w:r>
          </w:p>
        </w:tc>
        <w:tc>
          <w:tcPr>
            <w:tcW w:w="3226" w:type="dxa"/>
          </w:tcPr>
          <w:p w14:paraId="1EDDDCFB" w14:textId="77777777" w:rsidR="00EF78F9" w:rsidRPr="00F46D4A" w:rsidRDefault="00400745" w:rsidP="008E215A">
            <w:pPr>
              <w:pStyle w:val="Default"/>
              <w:rPr>
                <w:sz w:val="20"/>
                <w:szCs w:val="20"/>
              </w:rPr>
            </w:pPr>
            <w:r w:rsidRPr="00F46D4A">
              <w:rPr>
                <w:sz w:val="20"/>
                <w:szCs w:val="20"/>
              </w:rPr>
              <w:t xml:space="preserve">Įrengiamas apsauginis barjeras </w:t>
            </w:r>
          </w:p>
        </w:tc>
        <w:tc>
          <w:tcPr>
            <w:tcW w:w="6936" w:type="dxa"/>
          </w:tcPr>
          <w:p w14:paraId="1EDDDCFC" w14:textId="77777777" w:rsidR="00EF78F9" w:rsidRDefault="00400745" w:rsidP="008E215A">
            <w:pPr>
              <w:pStyle w:val="Default"/>
              <w:numPr>
                <w:ilvl w:val="0"/>
                <w:numId w:val="33"/>
              </w:numPr>
              <w:ind w:left="317" w:hanging="284"/>
              <w:jc w:val="both"/>
              <w:rPr>
                <w:sz w:val="20"/>
                <w:szCs w:val="20"/>
              </w:rPr>
            </w:pPr>
            <w:r w:rsidRPr="00F46D4A">
              <w:rPr>
                <w:sz w:val="20"/>
                <w:szCs w:val="20"/>
              </w:rPr>
              <w:t>Raudonos spalvos užtvaras ribojantis priėjim</w:t>
            </w:r>
            <w:r w:rsidR="00EE6404">
              <w:rPr>
                <w:sz w:val="20"/>
                <w:szCs w:val="20"/>
              </w:rPr>
              <w:t>ą prie galios transformatoriaus;</w:t>
            </w:r>
          </w:p>
          <w:p w14:paraId="1EDDDCFD" w14:textId="77777777" w:rsidR="00EE6404" w:rsidRDefault="00EE6404" w:rsidP="008E215A">
            <w:pPr>
              <w:pStyle w:val="Default"/>
              <w:numPr>
                <w:ilvl w:val="0"/>
                <w:numId w:val="33"/>
              </w:numPr>
              <w:ind w:left="317" w:hanging="284"/>
              <w:jc w:val="both"/>
              <w:rPr>
                <w:sz w:val="20"/>
                <w:szCs w:val="20"/>
              </w:rPr>
            </w:pPr>
            <w:r>
              <w:rPr>
                <w:sz w:val="20"/>
                <w:szCs w:val="20"/>
              </w:rPr>
              <w:t>Apsauginis barjeras turi būti pagamintas iš elektrai nelaidžios medžiagos (medinis užtvaras nenaudojamas);</w:t>
            </w:r>
          </w:p>
          <w:p w14:paraId="1EDDDCFE" w14:textId="77777777" w:rsidR="00EE6404" w:rsidRPr="00F46D4A" w:rsidRDefault="00EE6404" w:rsidP="008E215A">
            <w:pPr>
              <w:pStyle w:val="Default"/>
              <w:numPr>
                <w:ilvl w:val="0"/>
                <w:numId w:val="33"/>
              </w:numPr>
              <w:ind w:left="317" w:hanging="284"/>
              <w:jc w:val="both"/>
              <w:rPr>
                <w:sz w:val="20"/>
                <w:szCs w:val="20"/>
              </w:rPr>
            </w:pPr>
            <w:r>
              <w:rPr>
                <w:sz w:val="20"/>
                <w:szCs w:val="20"/>
              </w:rPr>
              <w:t>Ant apsauginio barjero turi būti ženklas, įspėjantis apie elektros smūgio pavojų.</w:t>
            </w:r>
          </w:p>
        </w:tc>
      </w:tr>
      <w:tr w:rsidR="006B65D2" w:rsidRPr="003A748A" w14:paraId="1EDDDD02" w14:textId="77777777" w:rsidTr="008E215A">
        <w:tc>
          <w:tcPr>
            <w:tcW w:w="606" w:type="dxa"/>
          </w:tcPr>
          <w:p w14:paraId="1EDDDD00" w14:textId="77777777" w:rsidR="006B65D2" w:rsidRPr="00F46D4A" w:rsidRDefault="000835DA" w:rsidP="008E215A">
            <w:pPr>
              <w:rPr>
                <w:rFonts w:ascii="Arial" w:hAnsi="Arial" w:cs="Arial"/>
                <w:sz w:val="20"/>
                <w:szCs w:val="20"/>
              </w:rPr>
            </w:pPr>
            <w:r>
              <w:rPr>
                <w:rFonts w:ascii="Arial" w:hAnsi="Arial" w:cs="Arial"/>
                <w:sz w:val="20"/>
                <w:szCs w:val="20"/>
              </w:rPr>
              <w:t>7.</w:t>
            </w:r>
          </w:p>
        </w:tc>
        <w:tc>
          <w:tcPr>
            <w:tcW w:w="10162" w:type="dxa"/>
            <w:gridSpan w:val="2"/>
            <w:shd w:val="clear" w:color="auto" w:fill="92D050"/>
          </w:tcPr>
          <w:p w14:paraId="1EDDDD01" w14:textId="77777777" w:rsidR="006B65D2" w:rsidRPr="00F46D4A" w:rsidRDefault="006B65D2" w:rsidP="008E215A">
            <w:pPr>
              <w:rPr>
                <w:rFonts w:ascii="Arial" w:hAnsi="Arial" w:cs="Arial"/>
                <w:b/>
                <w:sz w:val="20"/>
                <w:szCs w:val="20"/>
              </w:rPr>
            </w:pPr>
            <w:r w:rsidRPr="00F46D4A">
              <w:rPr>
                <w:rFonts w:ascii="Arial" w:hAnsi="Arial" w:cs="Arial"/>
                <w:b/>
                <w:sz w:val="20"/>
                <w:szCs w:val="20"/>
              </w:rPr>
              <w:t>Stacionarios transformatorinės įžeminimas</w:t>
            </w:r>
            <w:r w:rsidR="00830019" w:rsidRPr="00F46D4A">
              <w:rPr>
                <w:rFonts w:ascii="Arial" w:hAnsi="Arial" w:cs="Arial"/>
                <w:b/>
                <w:sz w:val="20"/>
                <w:szCs w:val="20"/>
              </w:rPr>
              <w:t xml:space="preserve"> kontūras</w:t>
            </w:r>
          </w:p>
        </w:tc>
      </w:tr>
      <w:tr w:rsidR="00B20BF2" w:rsidRPr="003A748A" w14:paraId="1EDDDD0C" w14:textId="77777777" w:rsidTr="00B20BF2">
        <w:tc>
          <w:tcPr>
            <w:tcW w:w="606" w:type="dxa"/>
          </w:tcPr>
          <w:p w14:paraId="1EDDDD03" w14:textId="77777777" w:rsidR="00B20BF2" w:rsidRPr="00F46D4A" w:rsidRDefault="00B20BF2" w:rsidP="008E215A">
            <w:pPr>
              <w:rPr>
                <w:rFonts w:ascii="Arial" w:hAnsi="Arial" w:cs="Arial"/>
                <w:sz w:val="20"/>
                <w:szCs w:val="20"/>
              </w:rPr>
            </w:pPr>
            <w:r>
              <w:rPr>
                <w:rFonts w:ascii="Arial" w:hAnsi="Arial" w:cs="Arial"/>
                <w:sz w:val="20"/>
                <w:szCs w:val="20"/>
              </w:rPr>
              <w:t>7.1</w:t>
            </w:r>
          </w:p>
        </w:tc>
        <w:tc>
          <w:tcPr>
            <w:tcW w:w="3226" w:type="dxa"/>
          </w:tcPr>
          <w:p w14:paraId="1EDDDD04" w14:textId="77777777" w:rsidR="00B20BF2" w:rsidRPr="00B20BF2" w:rsidRDefault="00B20BF2" w:rsidP="00B20BF2">
            <w:pPr>
              <w:autoSpaceDE w:val="0"/>
              <w:autoSpaceDN w:val="0"/>
              <w:adjustRightInd w:val="0"/>
              <w:jc w:val="both"/>
              <w:rPr>
                <w:rFonts w:ascii="Arial" w:hAnsi="Arial" w:cs="Arial"/>
                <w:color w:val="000000"/>
                <w:sz w:val="20"/>
                <w:szCs w:val="20"/>
              </w:rPr>
            </w:pPr>
            <w:r>
              <w:rPr>
                <w:rFonts w:ascii="Arial" w:hAnsi="Arial" w:cs="Arial"/>
                <w:color w:val="000000"/>
                <w:sz w:val="20"/>
                <w:szCs w:val="20"/>
              </w:rPr>
              <w:t>Įžeminimo kontūras</w:t>
            </w:r>
          </w:p>
        </w:tc>
        <w:tc>
          <w:tcPr>
            <w:tcW w:w="6936" w:type="dxa"/>
          </w:tcPr>
          <w:p w14:paraId="1EDDDD05" w14:textId="77777777" w:rsidR="00B20BF2" w:rsidRPr="00F46D4A" w:rsidRDefault="00B20BF2" w:rsidP="00B20BF2">
            <w:pPr>
              <w:pStyle w:val="ListParagraph"/>
              <w:numPr>
                <w:ilvl w:val="0"/>
                <w:numId w:val="21"/>
              </w:numPr>
              <w:autoSpaceDE w:val="0"/>
              <w:autoSpaceDN w:val="0"/>
              <w:adjustRightInd w:val="0"/>
              <w:ind w:left="318" w:hanging="261"/>
              <w:jc w:val="both"/>
              <w:rPr>
                <w:rFonts w:ascii="Arial" w:hAnsi="Arial" w:cs="Arial"/>
                <w:color w:val="000000"/>
                <w:sz w:val="20"/>
                <w:szCs w:val="20"/>
              </w:rPr>
            </w:pPr>
            <w:r w:rsidRPr="00F46D4A">
              <w:rPr>
                <w:rFonts w:ascii="Arial" w:hAnsi="Arial" w:cs="Arial"/>
                <w:color w:val="000000"/>
                <w:sz w:val="20"/>
                <w:szCs w:val="20"/>
              </w:rPr>
              <w:t xml:space="preserve">Lauke prie stacionariosios transformatorinės sumontuoti naują lauko </w:t>
            </w:r>
            <w:r>
              <w:rPr>
                <w:rFonts w:ascii="Arial" w:hAnsi="Arial" w:cs="Arial"/>
                <w:color w:val="000000"/>
                <w:sz w:val="20"/>
                <w:szCs w:val="20"/>
              </w:rPr>
              <w:t>įžemintuvą</w:t>
            </w:r>
            <w:r w:rsidRPr="00F46D4A">
              <w:rPr>
                <w:rFonts w:ascii="Arial" w:hAnsi="Arial" w:cs="Arial"/>
                <w:color w:val="000000"/>
                <w:sz w:val="20"/>
                <w:szCs w:val="20"/>
              </w:rPr>
              <w:t xml:space="preserve"> ir prijungti prie transformatorinės vidaus įžeminimo </w:t>
            </w:r>
            <w:r>
              <w:rPr>
                <w:rFonts w:ascii="Arial" w:hAnsi="Arial" w:cs="Arial"/>
                <w:color w:val="000000"/>
                <w:sz w:val="20"/>
                <w:szCs w:val="20"/>
              </w:rPr>
              <w:t>laidininkų</w:t>
            </w:r>
            <w:r w:rsidRPr="00F46D4A">
              <w:rPr>
                <w:rFonts w:ascii="Arial" w:hAnsi="Arial" w:cs="Arial"/>
                <w:color w:val="000000"/>
                <w:sz w:val="20"/>
                <w:szCs w:val="20"/>
              </w:rPr>
              <w:t xml:space="preserve">; </w:t>
            </w:r>
          </w:p>
          <w:p w14:paraId="1EDDDD06" w14:textId="77777777" w:rsidR="00B20BF2" w:rsidRDefault="00B20BF2" w:rsidP="00B20BF2">
            <w:pPr>
              <w:pStyle w:val="ListParagraph"/>
              <w:numPr>
                <w:ilvl w:val="0"/>
                <w:numId w:val="21"/>
              </w:numPr>
              <w:autoSpaceDE w:val="0"/>
              <w:autoSpaceDN w:val="0"/>
              <w:adjustRightInd w:val="0"/>
              <w:ind w:left="318" w:hanging="261"/>
              <w:jc w:val="both"/>
              <w:rPr>
                <w:rFonts w:ascii="Arial" w:hAnsi="Arial" w:cs="Arial"/>
                <w:color w:val="000000"/>
                <w:sz w:val="20"/>
                <w:szCs w:val="20"/>
              </w:rPr>
            </w:pPr>
            <w:r w:rsidRPr="00F46D4A">
              <w:rPr>
                <w:rFonts w:ascii="Arial" w:hAnsi="Arial" w:cs="Arial"/>
                <w:sz w:val="20"/>
                <w:szCs w:val="20"/>
              </w:rPr>
              <w:t>10 kV, 0,4 kV ir ga</w:t>
            </w:r>
            <w:r>
              <w:rPr>
                <w:rFonts w:ascii="Arial" w:hAnsi="Arial" w:cs="Arial"/>
                <w:sz w:val="20"/>
                <w:szCs w:val="20"/>
              </w:rPr>
              <w:t xml:space="preserve">lios transformatorių patalpose įrengti naujus </w:t>
            </w:r>
            <w:r w:rsidRPr="00F46D4A">
              <w:rPr>
                <w:rFonts w:ascii="Arial" w:hAnsi="Arial" w:cs="Arial"/>
                <w:color w:val="000000"/>
                <w:sz w:val="20"/>
                <w:szCs w:val="20"/>
              </w:rPr>
              <w:t>įžeminimo</w:t>
            </w:r>
            <w:r>
              <w:rPr>
                <w:rFonts w:ascii="Arial" w:hAnsi="Arial" w:cs="Arial"/>
                <w:color w:val="000000"/>
                <w:sz w:val="20"/>
                <w:szCs w:val="20"/>
              </w:rPr>
              <w:t xml:space="preserve"> laidininkus</w:t>
            </w:r>
            <w:r w:rsidR="0020563F">
              <w:rPr>
                <w:rFonts w:ascii="Arial" w:hAnsi="Arial" w:cs="Arial"/>
                <w:color w:val="000000"/>
                <w:sz w:val="20"/>
                <w:szCs w:val="20"/>
              </w:rPr>
              <w:t xml:space="preserve">, kurių skerspjūvis ne mažiau </w:t>
            </w:r>
            <w:r w:rsidR="0020563F" w:rsidRPr="0020563F">
              <w:rPr>
                <w:rFonts w:ascii="Arial" w:hAnsi="Arial" w:cs="Arial"/>
                <w:b/>
                <w:color w:val="000000"/>
                <w:sz w:val="20"/>
                <w:szCs w:val="20"/>
              </w:rPr>
              <w:t>20</w:t>
            </w:r>
            <w:r w:rsidRPr="0020563F">
              <w:rPr>
                <w:rFonts w:ascii="Arial" w:hAnsi="Arial" w:cs="Arial"/>
                <w:b/>
                <w:color w:val="000000"/>
                <w:sz w:val="20"/>
                <w:szCs w:val="20"/>
              </w:rPr>
              <w:t>0 mm</w:t>
            </w:r>
            <w:r w:rsidRPr="0020563F">
              <w:rPr>
                <w:rFonts w:ascii="Arial" w:hAnsi="Arial" w:cs="Arial"/>
                <w:b/>
                <w:color w:val="000000"/>
                <w:sz w:val="20"/>
                <w:szCs w:val="20"/>
                <w:vertAlign w:val="superscript"/>
              </w:rPr>
              <w:t>2</w:t>
            </w:r>
            <w:r>
              <w:rPr>
                <w:rFonts w:ascii="Arial" w:hAnsi="Arial" w:cs="Arial"/>
                <w:color w:val="000000"/>
                <w:sz w:val="20"/>
                <w:szCs w:val="20"/>
              </w:rPr>
              <w:t xml:space="preserve"> (plieninės šynos);</w:t>
            </w:r>
          </w:p>
          <w:p w14:paraId="1EDDDD07" w14:textId="77777777" w:rsidR="00B20BF2" w:rsidRPr="00F46D4A" w:rsidRDefault="00B20BF2" w:rsidP="00B20BF2">
            <w:pPr>
              <w:pStyle w:val="ListParagraph"/>
              <w:numPr>
                <w:ilvl w:val="0"/>
                <w:numId w:val="21"/>
              </w:numPr>
              <w:autoSpaceDE w:val="0"/>
              <w:autoSpaceDN w:val="0"/>
              <w:adjustRightInd w:val="0"/>
              <w:ind w:left="318" w:hanging="261"/>
              <w:jc w:val="both"/>
              <w:rPr>
                <w:rFonts w:ascii="Arial" w:hAnsi="Arial" w:cs="Arial"/>
                <w:sz w:val="20"/>
                <w:szCs w:val="20"/>
              </w:rPr>
            </w:pPr>
            <w:r w:rsidRPr="00F46D4A">
              <w:rPr>
                <w:rFonts w:ascii="Arial" w:hAnsi="Arial" w:cs="Arial"/>
                <w:sz w:val="20"/>
                <w:szCs w:val="20"/>
              </w:rPr>
              <w:t xml:space="preserve">Transformatorinės apsauginio įžeminimo ir įnulinimo šynos/laidininkai turi būti paženklinti vadovaujantis </w:t>
            </w:r>
            <w:r w:rsidRPr="006632D6">
              <w:rPr>
                <w:rFonts w:ascii="Arial" w:hAnsi="Arial" w:cs="Arial"/>
                <w:b/>
                <w:bCs/>
                <w:i/>
                <w:sz w:val="20"/>
                <w:szCs w:val="20"/>
              </w:rPr>
              <w:t>Elektros įrenginių įrengimo taisyklių 240 punktu;</w:t>
            </w:r>
          </w:p>
          <w:p w14:paraId="1EDDDD08" w14:textId="77777777" w:rsidR="0020563F" w:rsidRDefault="00B20BF2" w:rsidP="00B20BF2">
            <w:pPr>
              <w:pStyle w:val="Default"/>
              <w:numPr>
                <w:ilvl w:val="0"/>
                <w:numId w:val="21"/>
              </w:numPr>
              <w:ind w:left="318" w:hanging="261"/>
              <w:jc w:val="both"/>
              <w:rPr>
                <w:sz w:val="20"/>
                <w:szCs w:val="20"/>
              </w:rPr>
            </w:pPr>
            <w:r w:rsidRPr="00F46D4A">
              <w:rPr>
                <w:sz w:val="20"/>
                <w:szCs w:val="20"/>
              </w:rPr>
              <w:t xml:space="preserve">Prijungti prie įžeminimo kontūro su lanksčiu variniu </w:t>
            </w:r>
            <w:r w:rsidRPr="00F46D4A">
              <w:rPr>
                <w:b/>
                <w:sz w:val="20"/>
                <w:szCs w:val="20"/>
              </w:rPr>
              <w:t>≥ 4 mm</w:t>
            </w:r>
            <w:r w:rsidRPr="00F46D4A">
              <w:rPr>
                <w:b/>
                <w:sz w:val="20"/>
                <w:szCs w:val="20"/>
                <w:vertAlign w:val="superscript"/>
              </w:rPr>
              <w:t>2</w:t>
            </w:r>
            <w:r w:rsidRPr="00F46D4A">
              <w:rPr>
                <w:sz w:val="20"/>
                <w:szCs w:val="20"/>
              </w:rPr>
              <w:t xml:space="preserve"> PEN laidininku durų varčias ir staktas, metalinių spintų korpusus ir kitas metalines dalis;</w:t>
            </w:r>
          </w:p>
          <w:p w14:paraId="1EDDDD09" w14:textId="77777777" w:rsidR="00B20BF2" w:rsidRPr="00F46D4A" w:rsidRDefault="00B20BF2" w:rsidP="00B20BF2">
            <w:pPr>
              <w:pStyle w:val="Default"/>
              <w:numPr>
                <w:ilvl w:val="0"/>
                <w:numId w:val="21"/>
              </w:numPr>
              <w:ind w:left="318" w:hanging="261"/>
              <w:jc w:val="both"/>
              <w:rPr>
                <w:sz w:val="20"/>
                <w:szCs w:val="20"/>
              </w:rPr>
            </w:pPr>
            <w:r w:rsidRPr="00F46D4A">
              <w:rPr>
                <w:sz w:val="20"/>
                <w:szCs w:val="20"/>
              </w:rPr>
              <w:t xml:space="preserve">Galios transformatoriaus korpusas turi būti įžemintas tiesiogiai prie įžeminimo šynos variniu lanksčiu </w:t>
            </w:r>
            <w:r w:rsidRPr="001C1CD9">
              <w:rPr>
                <w:b/>
                <w:sz w:val="20"/>
                <w:szCs w:val="20"/>
              </w:rPr>
              <w:t>≥ 10 mm²</w:t>
            </w:r>
            <w:r w:rsidRPr="00F46D4A">
              <w:rPr>
                <w:sz w:val="20"/>
                <w:szCs w:val="20"/>
              </w:rPr>
              <w:t xml:space="preserve"> PEN laidininku;</w:t>
            </w:r>
          </w:p>
          <w:p w14:paraId="1EDDDD0A" w14:textId="77777777" w:rsidR="00B20BF2" w:rsidRPr="00F46D4A" w:rsidRDefault="00B20BF2" w:rsidP="008E215A">
            <w:pPr>
              <w:pStyle w:val="Default"/>
              <w:numPr>
                <w:ilvl w:val="0"/>
                <w:numId w:val="21"/>
              </w:numPr>
              <w:ind w:left="318" w:hanging="261"/>
              <w:jc w:val="both"/>
              <w:rPr>
                <w:sz w:val="20"/>
                <w:szCs w:val="20"/>
              </w:rPr>
            </w:pPr>
            <w:r w:rsidRPr="00F46D4A">
              <w:rPr>
                <w:sz w:val="20"/>
                <w:szCs w:val="20"/>
              </w:rPr>
              <w:t>Vientisas transformatoriaus neutralės prijungimo laidininkas tiesiogiai prijungtas prie transformatorinės įžeminimo kontūro</w:t>
            </w:r>
            <w:r>
              <w:rPr>
                <w:sz w:val="20"/>
                <w:szCs w:val="20"/>
              </w:rPr>
              <w:t>;</w:t>
            </w:r>
          </w:p>
          <w:p w14:paraId="1EDDDD0B" w14:textId="77777777" w:rsidR="00B20BF2" w:rsidRPr="00F46D4A" w:rsidRDefault="00B20BF2" w:rsidP="008E215A">
            <w:pPr>
              <w:pStyle w:val="Default"/>
              <w:numPr>
                <w:ilvl w:val="0"/>
                <w:numId w:val="21"/>
              </w:numPr>
              <w:ind w:left="318" w:hanging="261"/>
              <w:jc w:val="both"/>
              <w:rPr>
                <w:sz w:val="20"/>
                <w:szCs w:val="20"/>
              </w:rPr>
            </w:pPr>
            <w:r w:rsidRPr="00CC7C98">
              <w:rPr>
                <w:sz w:val="20"/>
                <w:szCs w:val="20"/>
              </w:rPr>
              <w:lastRenderedPageBreak/>
              <w:t>Transformatoriaus korpusas negali būti žeminamas per kitas metalines dalis, kurios prijungtos prie įžeminimo kontūro.</w:t>
            </w:r>
          </w:p>
        </w:tc>
      </w:tr>
      <w:tr w:rsidR="00BE48BA" w:rsidRPr="003A748A" w14:paraId="1EDDDD0F" w14:textId="77777777" w:rsidTr="008E215A">
        <w:tc>
          <w:tcPr>
            <w:tcW w:w="606" w:type="dxa"/>
          </w:tcPr>
          <w:p w14:paraId="1EDDDD0D" w14:textId="77777777" w:rsidR="00BE48BA" w:rsidRDefault="00BE48BA" w:rsidP="008E215A">
            <w:pPr>
              <w:rPr>
                <w:rFonts w:ascii="Arial" w:hAnsi="Arial" w:cs="Arial"/>
                <w:sz w:val="20"/>
                <w:szCs w:val="20"/>
              </w:rPr>
            </w:pPr>
            <w:r>
              <w:rPr>
                <w:rFonts w:ascii="Arial" w:hAnsi="Arial" w:cs="Arial"/>
                <w:sz w:val="20"/>
                <w:szCs w:val="20"/>
              </w:rPr>
              <w:lastRenderedPageBreak/>
              <w:t>8.</w:t>
            </w:r>
          </w:p>
        </w:tc>
        <w:tc>
          <w:tcPr>
            <w:tcW w:w="10162" w:type="dxa"/>
            <w:gridSpan w:val="2"/>
            <w:shd w:val="clear" w:color="auto" w:fill="92D050"/>
          </w:tcPr>
          <w:p w14:paraId="1EDDDD0E" w14:textId="77777777" w:rsidR="00BE48BA" w:rsidRPr="00BE48BA" w:rsidRDefault="00BE48BA" w:rsidP="008E215A">
            <w:pPr>
              <w:autoSpaceDE w:val="0"/>
              <w:autoSpaceDN w:val="0"/>
              <w:adjustRightInd w:val="0"/>
              <w:jc w:val="both"/>
              <w:rPr>
                <w:rFonts w:ascii="Arial" w:hAnsi="Arial" w:cs="Arial"/>
                <w:b/>
                <w:color w:val="000000"/>
                <w:sz w:val="20"/>
                <w:szCs w:val="20"/>
              </w:rPr>
            </w:pPr>
            <w:r w:rsidRPr="00BE48BA">
              <w:rPr>
                <w:rFonts w:ascii="Arial" w:hAnsi="Arial" w:cs="Arial"/>
                <w:b/>
                <w:color w:val="000000"/>
                <w:sz w:val="20"/>
                <w:szCs w:val="20"/>
              </w:rPr>
              <w:t>Durų užrakinimo sistema</w:t>
            </w:r>
          </w:p>
        </w:tc>
      </w:tr>
      <w:tr w:rsidR="003F70E1" w:rsidRPr="003A748A" w14:paraId="1EDDDD14" w14:textId="77777777" w:rsidTr="005A4857">
        <w:tc>
          <w:tcPr>
            <w:tcW w:w="606" w:type="dxa"/>
          </w:tcPr>
          <w:p w14:paraId="1EDDDD10" w14:textId="77777777" w:rsidR="003F70E1" w:rsidRDefault="003F70E1" w:rsidP="008E215A">
            <w:pPr>
              <w:rPr>
                <w:rFonts w:ascii="Arial" w:hAnsi="Arial" w:cs="Arial"/>
                <w:sz w:val="20"/>
                <w:szCs w:val="20"/>
              </w:rPr>
            </w:pPr>
            <w:r>
              <w:rPr>
                <w:rFonts w:ascii="Arial" w:hAnsi="Arial" w:cs="Arial"/>
                <w:sz w:val="20"/>
                <w:szCs w:val="20"/>
              </w:rPr>
              <w:t>8.1</w:t>
            </w:r>
          </w:p>
        </w:tc>
        <w:tc>
          <w:tcPr>
            <w:tcW w:w="3226" w:type="dxa"/>
          </w:tcPr>
          <w:p w14:paraId="1EDDDD11" w14:textId="77777777" w:rsidR="003F70E1" w:rsidRPr="003F70E1" w:rsidRDefault="003F70E1" w:rsidP="003F70E1">
            <w:pPr>
              <w:autoSpaceDE w:val="0"/>
              <w:autoSpaceDN w:val="0"/>
              <w:adjustRightInd w:val="0"/>
              <w:jc w:val="both"/>
              <w:rPr>
                <w:rFonts w:ascii="Arial" w:hAnsi="Arial" w:cs="Arial"/>
                <w:color w:val="000000"/>
                <w:sz w:val="20"/>
                <w:szCs w:val="20"/>
              </w:rPr>
            </w:pPr>
            <w:r w:rsidRPr="003F70E1">
              <w:rPr>
                <w:rFonts w:ascii="Arial" w:hAnsi="Arial" w:cs="Arial"/>
                <w:color w:val="000000"/>
                <w:sz w:val="20"/>
                <w:szCs w:val="20"/>
              </w:rPr>
              <w:t>Durų užrakinimo sistema</w:t>
            </w:r>
          </w:p>
        </w:tc>
        <w:tc>
          <w:tcPr>
            <w:tcW w:w="6936" w:type="dxa"/>
          </w:tcPr>
          <w:p w14:paraId="1EDDDD12" w14:textId="77777777" w:rsidR="003F70E1" w:rsidRDefault="003F70E1" w:rsidP="008E215A">
            <w:pPr>
              <w:pStyle w:val="ListParagraph"/>
              <w:numPr>
                <w:ilvl w:val="0"/>
                <w:numId w:val="21"/>
              </w:numPr>
              <w:autoSpaceDE w:val="0"/>
              <w:autoSpaceDN w:val="0"/>
              <w:adjustRightInd w:val="0"/>
              <w:ind w:left="318" w:hanging="261"/>
              <w:jc w:val="both"/>
              <w:rPr>
                <w:rFonts w:ascii="Arial" w:hAnsi="Arial" w:cs="Arial"/>
                <w:color w:val="000000"/>
                <w:sz w:val="20"/>
                <w:szCs w:val="20"/>
              </w:rPr>
            </w:pPr>
            <w:r>
              <w:rPr>
                <w:rFonts w:ascii="Arial" w:hAnsi="Arial" w:cs="Arial"/>
                <w:color w:val="000000"/>
                <w:sz w:val="20"/>
                <w:szCs w:val="20"/>
              </w:rPr>
              <w:t>10 kV, 0,4 kV ir galios transformatoriaus patalpų duryse įrengiama nauja durų užrakinimo sistema;</w:t>
            </w:r>
          </w:p>
          <w:p w14:paraId="1EDDDD13" w14:textId="77777777" w:rsidR="003F70E1" w:rsidRPr="00F46D4A" w:rsidRDefault="003F70E1" w:rsidP="008E215A">
            <w:pPr>
              <w:pStyle w:val="ListParagraph"/>
              <w:numPr>
                <w:ilvl w:val="0"/>
                <w:numId w:val="21"/>
              </w:numPr>
              <w:autoSpaceDE w:val="0"/>
              <w:autoSpaceDN w:val="0"/>
              <w:adjustRightInd w:val="0"/>
              <w:ind w:left="318" w:hanging="261"/>
              <w:jc w:val="both"/>
              <w:rPr>
                <w:rFonts w:ascii="Arial" w:hAnsi="Arial" w:cs="Arial"/>
                <w:color w:val="000000"/>
                <w:sz w:val="20"/>
                <w:szCs w:val="20"/>
              </w:rPr>
            </w:pPr>
            <w:r>
              <w:rPr>
                <w:rFonts w:ascii="Arial" w:hAnsi="Arial" w:cs="Arial"/>
                <w:color w:val="000000"/>
                <w:sz w:val="20"/>
                <w:szCs w:val="20"/>
              </w:rPr>
              <w:t xml:space="preserve">Išorinių durų užrakinimo sistema turi tenkinti Bendrovės </w:t>
            </w:r>
            <w:r w:rsidRPr="006632D6">
              <w:rPr>
                <w:rFonts w:ascii="Arial" w:hAnsi="Arial" w:cs="Arial"/>
                <w:b/>
                <w:color w:val="000000"/>
                <w:sz w:val="20"/>
                <w:szCs w:val="20"/>
              </w:rPr>
              <w:t xml:space="preserve">11.2 </w:t>
            </w:r>
            <w:r w:rsidRPr="006632D6">
              <w:rPr>
                <w:rFonts w:ascii="Arial" w:hAnsi="Arial" w:cs="Arial"/>
                <w:b/>
                <w:i/>
                <w:color w:val="000000"/>
                <w:sz w:val="20"/>
                <w:szCs w:val="20"/>
              </w:rPr>
              <w:t>„Modulinių ir betoninių transformatorinių užrakinimo spynos ir raktai“</w:t>
            </w:r>
            <w:r>
              <w:rPr>
                <w:rFonts w:ascii="Arial" w:hAnsi="Arial" w:cs="Arial"/>
                <w:color w:val="000000"/>
                <w:sz w:val="20"/>
                <w:szCs w:val="20"/>
              </w:rPr>
              <w:t xml:space="preserve"> techninius reikalavimus.</w:t>
            </w:r>
          </w:p>
        </w:tc>
      </w:tr>
      <w:tr w:rsidR="00253D53" w:rsidRPr="003A748A" w14:paraId="1EDDDD17" w14:textId="77777777" w:rsidTr="008E215A">
        <w:tc>
          <w:tcPr>
            <w:tcW w:w="606" w:type="dxa"/>
          </w:tcPr>
          <w:p w14:paraId="1EDDDD15" w14:textId="77777777" w:rsidR="00253D53" w:rsidRPr="00F46D4A" w:rsidRDefault="00BE48BA" w:rsidP="008E215A">
            <w:pPr>
              <w:rPr>
                <w:rFonts w:ascii="Arial" w:hAnsi="Arial" w:cs="Arial"/>
                <w:sz w:val="20"/>
                <w:szCs w:val="20"/>
              </w:rPr>
            </w:pPr>
            <w:r>
              <w:rPr>
                <w:rFonts w:ascii="Arial" w:hAnsi="Arial" w:cs="Arial"/>
                <w:sz w:val="20"/>
                <w:szCs w:val="20"/>
              </w:rPr>
              <w:t>9</w:t>
            </w:r>
            <w:r w:rsidR="000835DA">
              <w:rPr>
                <w:rFonts w:ascii="Arial" w:hAnsi="Arial" w:cs="Arial"/>
                <w:sz w:val="20"/>
                <w:szCs w:val="20"/>
              </w:rPr>
              <w:t>.</w:t>
            </w:r>
          </w:p>
        </w:tc>
        <w:tc>
          <w:tcPr>
            <w:tcW w:w="10162" w:type="dxa"/>
            <w:gridSpan w:val="2"/>
            <w:shd w:val="clear" w:color="auto" w:fill="92D050"/>
          </w:tcPr>
          <w:p w14:paraId="1EDDDD16" w14:textId="77777777" w:rsidR="00253D53" w:rsidRPr="00F46D4A" w:rsidRDefault="00253D53" w:rsidP="008E215A">
            <w:pPr>
              <w:autoSpaceDE w:val="0"/>
              <w:autoSpaceDN w:val="0"/>
              <w:adjustRightInd w:val="0"/>
              <w:jc w:val="both"/>
              <w:rPr>
                <w:rFonts w:ascii="Arial" w:hAnsi="Arial" w:cs="Arial"/>
                <w:b/>
                <w:color w:val="000000"/>
                <w:sz w:val="20"/>
                <w:szCs w:val="20"/>
              </w:rPr>
            </w:pPr>
            <w:r w:rsidRPr="00F46D4A">
              <w:rPr>
                <w:rFonts w:ascii="Arial" w:hAnsi="Arial" w:cs="Arial"/>
                <w:b/>
                <w:color w:val="000000"/>
                <w:sz w:val="20"/>
                <w:szCs w:val="20"/>
              </w:rPr>
              <w:t>Žymenys</w:t>
            </w:r>
          </w:p>
        </w:tc>
      </w:tr>
      <w:tr w:rsidR="003F70E1" w:rsidRPr="003A748A" w14:paraId="1EDDDD1E" w14:textId="77777777" w:rsidTr="005A4857">
        <w:tc>
          <w:tcPr>
            <w:tcW w:w="606" w:type="dxa"/>
          </w:tcPr>
          <w:p w14:paraId="1EDDDD18" w14:textId="77777777" w:rsidR="003F70E1" w:rsidRPr="00F46D4A" w:rsidRDefault="003F70E1" w:rsidP="008E215A">
            <w:pPr>
              <w:rPr>
                <w:rFonts w:ascii="Arial" w:hAnsi="Arial" w:cs="Arial"/>
                <w:sz w:val="20"/>
                <w:szCs w:val="20"/>
              </w:rPr>
            </w:pPr>
            <w:r>
              <w:rPr>
                <w:rFonts w:ascii="Arial" w:hAnsi="Arial" w:cs="Arial"/>
                <w:sz w:val="20"/>
                <w:szCs w:val="20"/>
              </w:rPr>
              <w:t>9.1</w:t>
            </w:r>
          </w:p>
        </w:tc>
        <w:tc>
          <w:tcPr>
            <w:tcW w:w="3226" w:type="dxa"/>
          </w:tcPr>
          <w:p w14:paraId="1EDDDD19" w14:textId="77777777" w:rsidR="003F70E1" w:rsidRPr="00F46D4A" w:rsidRDefault="003F70E1" w:rsidP="003F70E1">
            <w:pPr>
              <w:pStyle w:val="Default"/>
              <w:jc w:val="both"/>
              <w:rPr>
                <w:sz w:val="20"/>
                <w:szCs w:val="20"/>
              </w:rPr>
            </w:pPr>
            <w:r>
              <w:rPr>
                <w:sz w:val="20"/>
                <w:szCs w:val="20"/>
              </w:rPr>
              <w:t>Žymenims keliami reikalavimai</w:t>
            </w:r>
          </w:p>
        </w:tc>
        <w:tc>
          <w:tcPr>
            <w:tcW w:w="6936" w:type="dxa"/>
          </w:tcPr>
          <w:p w14:paraId="1EDDDD1A" w14:textId="77777777" w:rsidR="003F70E1" w:rsidRPr="00F46D4A" w:rsidRDefault="003F70E1" w:rsidP="003F70E1">
            <w:pPr>
              <w:pStyle w:val="Default"/>
              <w:numPr>
                <w:ilvl w:val="0"/>
                <w:numId w:val="34"/>
              </w:numPr>
              <w:ind w:left="318" w:hanging="284"/>
              <w:jc w:val="both"/>
              <w:rPr>
                <w:sz w:val="20"/>
                <w:szCs w:val="20"/>
              </w:rPr>
            </w:pPr>
            <w:r w:rsidRPr="00F46D4A">
              <w:rPr>
                <w:sz w:val="20"/>
                <w:szCs w:val="20"/>
              </w:rPr>
              <w:t>Ant 10 kV, 0,4 kV ir galios transformatoriaus patalpų durų įrengti naujus operatyvinius, įspėjamuosius žymenis;</w:t>
            </w:r>
          </w:p>
          <w:p w14:paraId="1EDDDD1B" w14:textId="77777777" w:rsidR="003F70E1" w:rsidRDefault="003F70E1" w:rsidP="003F70E1">
            <w:pPr>
              <w:pStyle w:val="Default"/>
              <w:numPr>
                <w:ilvl w:val="0"/>
                <w:numId w:val="34"/>
              </w:numPr>
              <w:ind w:left="318" w:hanging="284"/>
              <w:jc w:val="both"/>
              <w:rPr>
                <w:sz w:val="20"/>
                <w:szCs w:val="20"/>
              </w:rPr>
            </w:pPr>
            <w:r w:rsidRPr="00F46D4A">
              <w:rPr>
                <w:sz w:val="20"/>
                <w:szCs w:val="20"/>
              </w:rPr>
              <w:t>Įrengti operatyvinius žymenis ant 0,4–10 kV skirstyklos įrenginių, nuotolinio valdymo įrenginių;</w:t>
            </w:r>
          </w:p>
          <w:p w14:paraId="1EDDDD1C" w14:textId="77777777" w:rsidR="003F70E1" w:rsidRPr="00F46D4A" w:rsidRDefault="003F70E1" w:rsidP="003F70E1">
            <w:pPr>
              <w:pStyle w:val="Default"/>
              <w:numPr>
                <w:ilvl w:val="0"/>
                <w:numId w:val="34"/>
              </w:numPr>
              <w:ind w:left="318" w:hanging="284"/>
              <w:jc w:val="both"/>
              <w:rPr>
                <w:sz w:val="20"/>
                <w:szCs w:val="20"/>
              </w:rPr>
            </w:pPr>
            <w:r w:rsidRPr="00F46D4A">
              <w:rPr>
                <w:sz w:val="20"/>
                <w:szCs w:val="20"/>
              </w:rPr>
              <w:t>Įrengti 0,4 kV ir 10 kV skyriuose principines schemas, schemos atspausdintos ant A3 formato ir laminuotos;</w:t>
            </w:r>
          </w:p>
          <w:p w14:paraId="1EDDDD1D" w14:textId="77777777" w:rsidR="003F70E1" w:rsidRPr="00F46D4A" w:rsidRDefault="003F70E1" w:rsidP="008E215A">
            <w:pPr>
              <w:pStyle w:val="Default"/>
              <w:numPr>
                <w:ilvl w:val="0"/>
                <w:numId w:val="34"/>
              </w:numPr>
              <w:ind w:left="318" w:hanging="284"/>
              <w:jc w:val="both"/>
              <w:rPr>
                <w:sz w:val="20"/>
                <w:szCs w:val="20"/>
              </w:rPr>
            </w:pPr>
            <w:r w:rsidRPr="00F46D4A">
              <w:rPr>
                <w:sz w:val="20"/>
                <w:szCs w:val="20"/>
              </w:rPr>
              <w:t>Operatyviniai žymenys turi tenkinti Bendrovės reikalavimus „</w:t>
            </w:r>
            <w:r w:rsidRPr="00F46D4A">
              <w:rPr>
                <w:b/>
                <w:bCs/>
                <w:i/>
                <w:iCs/>
                <w:sz w:val="20"/>
                <w:szCs w:val="20"/>
              </w:rPr>
              <w:t xml:space="preserve">Elektros ir telekomunikacinių tinklų inžinerinių įrenginių operatyvinių ir technologinių pavadinimų sudarymo bei žymenų įrengimo tvarka“ </w:t>
            </w:r>
            <w:r w:rsidRPr="00F46D4A">
              <w:rPr>
                <w:bCs/>
                <w:iCs/>
                <w:sz w:val="20"/>
                <w:szCs w:val="20"/>
              </w:rPr>
              <w:t>ir</w:t>
            </w:r>
            <w:r w:rsidRPr="00F46D4A">
              <w:rPr>
                <w:b/>
                <w:bCs/>
                <w:i/>
                <w:iCs/>
                <w:sz w:val="20"/>
                <w:szCs w:val="20"/>
              </w:rPr>
              <w:t xml:space="preserve"> </w:t>
            </w:r>
            <w:r w:rsidRPr="00F46D4A">
              <w:rPr>
                <w:bCs/>
                <w:iCs/>
                <w:sz w:val="20"/>
                <w:szCs w:val="20"/>
              </w:rPr>
              <w:t>17.1</w:t>
            </w:r>
            <w:r w:rsidRPr="00F46D4A">
              <w:rPr>
                <w:b/>
                <w:bCs/>
                <w:i/>
                <w:iCs/>
                <w:sz w:val="20"/>
                <w:szCs w:val="20"/>
              </w:rPr>
              <w:t xml:space="preserve"> „Elektros įrenginių žymenys“ </w:t>
            </w:r>
            <w:r w:rsidRPr="00F46D4A">
              <w:rPr>
                <w:bCs/>
                <w:iCs/>
                <w:sz w:val="20"/>
                <w:szCs w:val="20"/>
              </w:rPr>
              <w:t>techninius reikalavimus.</w:t>
            </w:r>
          </w:p>
        </w:tc>
      </w:tr>
    </w:tbl>
    <w:p w14:paraId="1EDDDD1F" w14:textId="77777777" w:rsidR="008253F2" w:rsidRDefault="008253F2" w:rsidP="007B1DB5">
      <w:pPr>
        <w:rPr>
          <w:rFonts w:ascii="Arial" w:hAnsi="Arial" w:cs="Arial"/>
        </w:rPr>
      </w:pPr>
    </w:p>
    <w:p w14:paraId="1EDDDD20" w14:textId="77777777" w:rsidR="00870C3E" w:rsidRDefault="00870C3E" w:rsidP="007B1DB5">
      <w:pPr>
        <w:rPr>
          <w:rFonts w:ascii="Arial" w:hAnsi="Arial" w:cs="Arial"/>
        </w:rPr>
      </w:pPr>
    </w:p>
    <w:p w14:paraId="1EDDDD21" w14:textId="77777777" w:rsidR="00735791" w:rsidRPr="00870C3E" w:rsidRDefault="00735791" w:rsidP="00735791">
      <w:pPr>
        <w:rPr>
          <w:rFonts w:ascii="Arial" w:hAnsi="Arial" w:cs="Arial"/>
          <w:sz w:val="24"/>
        </w:rPr>
      </w:pPr>
    </w:p>
    <w:sectPr w:rsidR="00735791" w:rsidRPr="00870C3E" w:rsidSect="006853EA">
      <w:headerReference w:type="even" r:id="rId12"/>
      <w:headerReference w:type="default" r:id="rId13"/>
      <w:footerReference w:type="default" r:id="rId14"/>
      <w:headerReference w:type="first" r:id="rId15"/>
      <w:pgSz w:w="11906" w:h="16838"/>
      <w:pgMar w:top="85" w:right="849" w:bottom="851" w:left="709" w:header="0" w:footer="0" w:gutter="0"/>
      <w:pgBorders w:offsetFrom="page">
        <w:top w:val="single" w:sz="4" w:space="24" w:color="auto"/>
        <w:left w:val="single" w:sz="4" w:space="24" w:color="auto"/>
        <w:bottom w:val="single" w:sz="4" w:space="24" w:color="auto"/>
        <w:right w:val="single" w:sz="4" w:space="24" w:color="auto"/>
      </w:pgBorders>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DDD26" w14:textId="77777777" w:rsidR="00912DBB" w:rsidRDefault="00912DBB" w:rsidP="008672AF">
      <w:pPr>
        <w:spacing w:after="0" w:line="240" w:lineRule="auto"/>
      </w:pPr>
      <w:r>
        <w:separator/>
      </w:r>
    </w:p>
  </w:endnote>
  <w:endnote w:type="continuationSeparator" w:id="0">
    <w:p w14:paraId="1EDDDD27" w14:textId="77777777" w:rsidR="00912DBB" w:rsidRDefault="00912DBB" w:rsidP="00867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781764"/>
      <w:docPartObj>
        <w:docPartGallery w:val="Page Numbers (Bottom of Page)"/>
        <w:docPartUnique/>
      </w:docPartObj>
    </w:sdtPr>
    <w:sdtEndPr/>
    <w:sdtContent>
      <w:sdt>
        <w:sdtPr>
          <w:id w:val="1056514291"/>
          <w:docPartObj>
            <w:docPartGallery w:val="Page Numbers (Top of Page)"/>
            <w:docPartUnique/>
          </w:docPartObj>
        </w:sdtPr>
        <w:sdtEndPr/>
        <w:sdtContent>
          <w:p w14:paraId="1EDDDD2E" w14:textId="77777777" w:rsidR="00CC1FF0" w:rsidRDefault="00CC1FF0">
            <w:pPr>
              <w:pStyle w:val="Footer"/>
              <w:jc w:val="center"/>
            </w:pPr>
            <w:r>
              <w:t xml:space="preserve">Puslapis </w:t>
            </w:r>
            <w:r>
              <w:rPr>
                <w:b/>
                <w:bCs/>
                <w:sz w:val="24"/>
                <w:szCs w:val="24"/>
              </w:rPr>
              <w:fldChar w:fldCharType="begin"/>
            </w:r>
            <w:r>
              <w:rPr>
                <w:b/>
                <w:bCs/>
              </w:rPr>
              <w:instrText xml:space="preserve"> PAGE </w:instrText>
            </w:r>
            <w:r>
              <w:rPr>
                <w:b/>
                <w:bCs/>
                <w:sz w:val="24"/>
                <w:szCs w:val="24"/>
              </w:rPr>
              <w:fldChar w:fldCharType="separate"/>
            </w:r>
            <w:r w:rsidR="00912DBB">
              <w:rPr>
                <w:b/>
                <w:bCs/>
                <w:noProof/>
              </w:rPr>
              <w:t>1</w:t>
            </w:r>
            <w:r>
              <w:rPr>
                <w:b/>
                <w:bCs/>
                <w:sz w:val="24"/>
                <w:szCs w:val="24"/>
              </w:rPr>
              <w:fldChar w:fldCharType="end"/>
            </w:r>
            <w:r>
              <w:t xml:space="preserve"> iš </w:t>
            </w:r>
            <w:r>
              <w:rPr>
                <w:b/>
                <w:bCs/>
                <w:sz w:val="24"/>
                <w:szCs w:val="24"/>
              </w:rPr>
              <w:fldChar w:fldCharType="begin"/>
            </w:r>
            <w:r>
              <w:rPr>
                <w:b/>
                <w:bCs/>
              </w:rPr>
              <w:instrText xml:space="preserve"> NUMPAGES  </w:instrText>
            </w:r>
            <w:r>
              <w:rPr>
                <w:b/>
                <w:bCs/>
                <w:sz w:val="24"/>
                <w:szCs w:val="24"/>
              </w:rPr>
              <w:fldChar w:fldCharType="separate"/>
            </w:r>
            <w:r w:rsidR="00912DBB">
              <w:rPr>
                <w:b/>
                <w:bCs/>
                <w:noProof/>
              </w:rPr>
              <w:t>1</w:t>
            </w:r>
            <w:r>
              <w:rPr>
                <w:b/>
                <w:bCs/>
                <w:sz w:val="24"/>
                <w:szCs w:val="24"/>
              </w:rPr>
              <w:fldChar w:fldCharType="end"/>
            </w:r>
          </w:p>
        </w:sdtContent>
      </w:sdt>
    </w:sdtContent>
  </w:sdt>
  <w:p w14:paraId="1EDDDD2F" w14:textId="77777777" w:rsidR="00CC1FF0" w:rsidRDefault="00CC1FF0" w:rsidP="00552C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DDD24" w14:textId="77777777" w:rsidR="00912DBB" w:rsidRDefault="00912DBB" w:rsidP="008672AF">
      <w:pPr>
        <w:spacing w:after="0" w:line="240" w:lineRule="auto"/>
      </w:pPr>
      <w:r>
        <w:separator/>
      </w:r>
    </w:p>
  </w:footnote>
  <w:footnote w:type="continuationSeparator" w:id="0">
    <w:p w14:paraId="1EDDDD25" w14:textId="77777777" w:rsidR="00912DBB" w:rsidRDefault="00912DBB" w:rsidP="00867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41294" w14:textId="115C3CB1" w:rsidR="00A407F0" w:rsidRDefault="00A407F0">
    <w:pPr>
      <w:pStyle w:val="Header"/>
    </w:pPr>
    <w:r>
      <w:rPr>
        <w:noProof/>
      </w:rPr>
      <mc:AlternateContent>
        <mc:Choice Requires="wps">
          <w:drawing>
            <wp:anchor distT="0" distB="0" distL="0" distR="0" simplePos="0" relativeHeight="251660288" behindDoc="0" locked="0" layoutInCell="1" allowOverlap="1" wp14:anchorId="1A9105C7" wp14:editId="27043D33">
              <wp:simplePos x="635" y="635"/>
              <wp:positionH relativeFrom="page">
                <wp:align>right</wp:align>
              </wp:positionH>
              <wp:positionV relativeFrom="page">
                <wp:align>top</wp:align>
              </wp:positionV>
              <wp:extent cx="1000760" cy="357505"/>
              <wp:effectExtent l="0" t="0" r="0" b="4445"/>
              <wp:wrapNone/>
              <wp:docPr id="1777571969" name="Text Box 2"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0760" cy="357505"/>
                      </a:xfrm>
                      <a:prstGeom prst="rect">
                        <a:avLst/>
                      </a:prstGeom>
                      <a:noFill/>
                      <a:ln>
                        <a:noFill/>
                      </a:ln>
                    </wps:spPr>
                    <wps:txbx>
                      <w:txbxContent>
                        <w:p w14:paraId="3E8AD07D" w14:textId="6E6D1729" w:rsidR="00A407F0" w:rsidRPr="00A407F0" w:rsidRDefault="00A407F0" w:rsidP="00A407F0">
                          <w:pPr>
                            <w:spacing w:after="0"/>
                            <w:rPr>
                              <w:rFonts w:ascii="Calibri" w:eastAsia="Calibri" w:hAnsi="Calibri" w:cs="Calibri"/>
                              <w:noProof/>
                              <w:color w:val="000000"/>
                              <w:sz w:val="20"/>
                              <w:szCs w:val="20"/>
                            </w:rPr>
                          </w:pPr>
                          <w:r w:rsidRPr="00A407F0">
                            <w:rPr>
                              <w:rFonts w:ascii="Calibri" w:eastAsia="Calibri" w:hAnsi="Calibri" w:cs="Calibri"/>
                              <w:noProof/>
                              <w:color w:val="000000"/>
                              <w:sz w:val="20"/>
                              <w:szCs w:val="20"/>
                            </w:rPr>
                            <w:t>INTERNAL USE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A9105C7" id="_x0000_t202" coordsize="21600,21600" o:spt="202" path="m,l,21600r21600,l21600,xe">
              <v:stroke joinstyle="miter"/>
              <v:path gradientshapeok="t" o:connecttype="rect"/>
            </v:shapetype>
            <v:shape id="Text Box 2" o:spid="_x0000_s1026" type="#_x0000_t202" alt="INTERNAL USE" style="position:absolute;margin-left:27.6pt;margin-top:0;width:78.8pt;height:28.1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" filled="f" stroked="f">
              <v:textbox style="mso-fit-shape-to-text:t" inset="0,15pt,20pt,0">
                <w:txbxContent>
                  <w:p w14:paraId="3E8AD07D" w14:textId="6E6D1729" w:rsidR="00A407F0" w:rsidRPr="00A407F0" w:rsidRDefault="00A407F0" w:rsidP="00A407F0">
                    <w:pPr>
                      <w:spacing w:after="0"/>
                      <w:rPr>
                        <w:rFonts w:ascii="Calibri" w:eastAsia="Calibri" w:hAnsi="Calibri" w:cs="Calibri"/>
                        <w:noProof/>
                        <w:color w:val="000000"/>
                        <w:sz w:val="20"/>
                        <w:szCs w:val="20"/>
                      </w:rPr>
                    </w:pPr>
                    <w:r w:rsidRPr="00A407F0">
                      <w:rPr>
                        <w:rFonts w:ascii="Calibri" w:eastAsia="Calibri" w:hAnsi="Calibri" w:cs="Calibri"/>
                        <w:noProof/>
                        <w:color w:val="000000"/>
                        <w:sz w:val="20"/>
                        <w:szCs w:val="20"/>
                      </w:rPr>
                      <w:t>INTERNAL USE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DD28" w14:textId="3D4DEFFE" w:rsidR="00CC1FF0" w:rsidRDefault="00A407F0">
    <w:pPr>
      <w:pStyle w:val="Header"/>
    </w:pPr>
    <w:r>
      <w:rPr>
        <w:noProof/>
      </w:rPr>
      <mc:AlternateContent>
        <mc:Choice Requires="wps">
          <w:drawing>
            <wp:anchor distT="0" distB="0" distL="0" distR="0" simplePos="0" relativeHeight="251661312" behindDoc="0" locked="0" layoutInCell="1" allowOverlap="1" wp14:anchorId="71FCB564" wp14:editId="2421BBCE">
              <wp:simplePos x="447675" y="0"/>
              <wp:positionH relativeFrom="page">
                <wp:align>right</wp:align>
              </wp:positionH>
              <wp:positionV relativeFrom="page">
                <wp:align>top</wp:align>
              </wp:positionV>
              <wp:extent cx="1000760" cy="357505"/>
              <wp:effectExtent l="0" t="0" r="0" b="4445"/>
              <wp:wrapNone/>
              <wp:docPr id="60220763" name="Text Box 3"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0760" cy="357505"/>
                      </a:xfrm>
                      <a:prstGeom prst="rect">
                        <a:avLst/>
                      </a:prstGeom>
                      <a:noFill/>
                      <a:ln>
                        <a:noFill/>
                      </a:ln>
                    </wps:spPr>
                    <wps:txbx>
                      <w:txbxContent>
                        <w:p w14:paraId="6B113026" w14:textId="0D712143" w:rsidR="00A407F0" w:rsidRPr="00A407F0" w:rsidRDefault="00A407F0" w:rsidP="00A407F0">
                          <w:pPr>
                            <w:spacing w:after="0"/>
                            <w:rPr>
                              <w:rFonts w:ascii="Calibri" w:eastAsia="Calibri" w:hAnsi="Calibri" w:cs="Calibri"/>
                              <w:noProof/>
                              <w:color w:val="000000"/>
                              <w:sz w:val="20"/>
                              <w:szCs w:val="20"/>
                            </w:rPr>
                          </w:pPr>
                          <w:r w:rsidRPr="00A407F0">
                            <w:rPr>
                              <w:rFonts w:ascii="Calibri" w:eastAsia="Calibri" w:hAnsi="Calibri" w:cs="Calibri"/>
                              <w:noProof/>
                              <w:color w:val="000000"/>
                              <w:sz w:val="20"/>
                              <w:szCs w:val="20"/>
                            </w:rPr>
                            <w:t>INTERNAL USE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1FCB564" id="_x0000_t202" coordsize="21600,21600" o:spt="202" path="m,l,21600r21600,l21600,xe">
              <v:stroke joinstyle="miter"/>
              <v:path gradientshapeok="t" o:connecttype="rect"/>
            </v:shapetype>
            <v:shape id="Text Box 3" o:spid="_x0000_s1027" type="#_x0000_t202" alt="INTERNAL USE" style="position:absolute;margin-left:27.6pt;margin-top:0;width:78.8pt;height:28.15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" filled="f" stroked="f">
              <v:textbox style="mso-fit-shape-to-text:t" inset="0,15pt,20pt,0">
                <w:txbxContent>
                  <w:p w14:paraId="6B113026" w14:textId="0D712143" w:rsidR="00A407F0" w:rsidRPr="00A407F0" w:rsidRDefault="00A407F0" w:rsidP="00A407F0">
                    <w:pPr>
                      <w:spacing w:after="0"/>
                      <w:rPr>
                        <w:rFonts w:ascii="Calibri" w:eastAsia="Calibri" w:hAnsi="Calibri" w:cs="Calibri"/>
                        <w:noProof/>
                        <w:color w:val="000000"/>
                        <w:sz w:val="20"/>
                        <w:szCs w:val="20"/>
                      </w:rPr>
                    </w:pPr>
                    <w:r w:rsidRPr="00A407F0">
                      <w:rPr>
                        <w:rFonts w:ascii="Calibri" w:eastAsia="Calibri" w:hAnsi="Calibri" w:cs="Calibri"/>
                        <w:noProof/>
                        <w:color w:val="000000"/>
                        <w:sz w:val="20"/>
                        <w:szCs w:val="20"/>
                      </w:rPr>
                      <w:t>INTERNAL USE</w:t>
                    </w:r>
                  </w:p>
                </w:txbxContent>
              </v:textbox>
              <w10:wrap anchorx="page" anchory="page"/>
            </v:shape>
          </w:pict>
        </mc:Fallback>
      </mc:AlternateContent>
    </w:r>
  </w:p>
  <w:p w14:paraId="1EDDDD29" w14:textId="77777777" w:rsidR="00CC1FF0" w:rsidRPr="00206F62" w:rsidRDefault="00CC1FF0">
    <w:pPr>
      <w:pStyle w:val="Header"/>
      <w:rPr>
        <w:rFonts w:ascii="Arial" w:hAnsi="Arial" w:cs="Arial"/>
        <w:sz w:val="20"/>
      </w:rPr>
    </w:pPr>
  </w:p>
  <w:p w14:paraId="1EDDDD2A" w14:textId="2371DEAA" w:rsidR="00CC1FF0" w:rsidRDefault="00CC1FF0" w:rsidP="0078108C">
    <w:pPr>
      <w:pStyle w:val="Header"/>
      <w:tabs>
        <w:tab w:val="clear" w:pos="4819"/>
        <w:tab w:val="clear" w:pos="9638"/>
      </w:tabs>
      <w:rPr>
        <w:rFonts w:ascii="Arial" w:hAnsi="Arial" w:cs="Arial"/>
        <w:sz w:val="20"/>
      </w:rPr>
    </w:pPr>
    <w:r>
      <w:rPr>
        <w:noProof/>
        <w:lang w:eastAsia="lt-LT"/>
      </w:rPr>
      <w:drawing>
        <wp:anchor distT="0" distB="0" distL="114300" distR="114300" simplePos="0" relativeHeight="251658240" behindDoc="1" locked="0" layoutInCell="1" allowOverlap="1" wp14:anchorId="1EDDDD30" wp14:editId="1EDDDD31">
          <wp:simplePos x="0" y="0"/>
          <wp:positionH relativeFrom="margin">
            <wp:posOffset>6191885</wp:posOffset>
          </wp:positionH>
          <wp:positionV relativeFrom="paragraph">
            <wp:posOffset>6985</wp:posOffset>
          </wp:positionV>
          <wp:extent cx="638175" cy="473266"/>
          <wp:effectExtent l="0" t="0" r="0"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8175" cy="47326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rPr>
      <w:t>TR rekonstravimo tipiniai reikalavimai</w:t>
    </w:r>
    <w:r w:rsidRPr="00206F62">
      <w:rPr>
        <w:rFonts w:ascii="Arial" w:hAnsi="Arial" w:cs="Arial"/>
        <w:sz w:val="20"/>
      </w:rPr>
      <w:t xml:space="preserve">                      </w:t>
    </w:r>
    <w:r>
      <w:rPr>
        <w:rFonts w:ascii="Arial" w:hAnsi="Arial" w:cs="Arial"/>
        <w:sz w:val="20"/>
      </w:rPr>
      <w:t xml:space="preserve">             </w:t>
    </w:r>
    <w:r w:rsidRPr="00206F62">
      <w:rPr>
        <w:rFonts w:ascii="Arial" w:hAnsi="Arial" w:cs="Arial"/>
        <w:sz w:val="20"/>
      </w:rPr>
      <w:t xml:space="preserve">     </w:t>
    </w:r>
    <w:r>
      <w:rPr>
        <w:rFonts w:ascii="Arial" w:hAnsi="Arial" w:cs="Arial"/>
        <w:sz w:val="20"/>
      </w:rPr>
      <w:t xml:space="preserve"> </w:t>
    </w:r>
    <w:r w:rsidRPr="00206F62">
      <w:rPr>
        <w:rFonts w:ascii="Arial" w:hAnsi="Arial" w:cs="Arial"/>
        <w:sz w:val="20"/>
      </w:rPr>
      <w:t xml:space="preserve">  </w:t>
    </w:r>
    <w:r>
      <w:rPr>
        <w:rFonts w:ascii="Arial" w:hAnsi="Arial" w:cs="Arial"/>
        <w:sz w:val="20"/>
      </w:rPr>
      <w:t xml:space="preserve">                          </w:t>
    </w:r>
    <w:r w:rsidR="0020289C">
      <w:rPr>
        <w:rFonts w:ascii="Arial" w:hAnsi="Arial" w:cs="Arial"/>
        <w:sz w:val="20"/>
      </w:rPr>
      <w:t xml:space="preserve">                    Data </w:t>
    </w:r>
    <w:r w:rsidR="00A407F0">
      <w:rPr>
        <w:rFonts w:ascii="Arial" w:hAnsi="Arial" w:cs="Arial"/>
        <w:sz w:val="20"/>
      </w:rPr>
      <w:t>2025</w:t>
    </w:r>
    <w:r w:rsidR="0020289C">
      <w:rPr>
        <w:rFonts w:ascii="Arial" w:hAnsi="Arial" w:cs="Arial"/>
        <w:sz w:val="20"/>
      </w:rPr>
      <w:t>-0</w:t>
    </w:r>
    <w:r w:rsidR="00A407F0">
      <w:rPr>
        <w:rFonts w:ascii="Arial" w:hAnsi="Arial" w:cs="Arial"/>
        <w:sz w:val="20"/>
      </w:rPr>
      <w:t>3</w:t>
    </w:r>
    <w:r>
      <w:rPr>
        <w:rFonts w:ascii="Arial" w:hAnsi="Arial" w:cs="Arial"/>
        <w:sz w:val="20"/>
      </w:rPr>
      <w:t>-</w:t>
    </w:r>
    <w:r w:rsidR="00A407F0">
      <w:rPr>
        <w:rFonts w:ascii="Arial" w:hAnsi="Arial" w:cs="Arial"/>
        <w:sz w:val="20"/>
      </w:rPr>
      <w:t>01</w:t>
    </w:r>
    <w:r w:rsidRPr="00206F62">
      <w:rPr>
        <w:rFonts w:ascii="Arial" w:hAnsi="Arial" w:cs="Arial"/>
        <w:sz w:val="20"/>
      </w:rPr>
      <w:t xml:space="preserve">                  </w:t>
    </w:r>
    <w:r>
      <w:rPr>
        <w:rFonts w:ascii="Arial" w:hAnsi="Arial" w:cs="Arial"/>
        <w:sz w:val="20"/>
      </w:rPr>
      <w:t xml:space="preserve">                                                                                                                                                                                                    </w:t>
    </w:r>
  </w:p>
  <w:p w14:paraId="1EDDDD2B" w14:textId="13570278" w:rsidR="00CC1FF0" w:rsidRDefault="00CC1FF0" w:rsidP="0078108C">
    <w:pPr>
      <w:pStyle w:val="Header"/>
      <w:tabs>
        <w:tab w:val="clear" w:pos="4819"/>
        <w:tab w:val="clear" w:pos="9638"/>
      </w:tabs>
      <w:rPr>
        <w:rFonts w:ascii="Arial" w:hAnsi="Arial" w:cs="Arial"/>
        <w:sz w:val="20"/>
      </w:rPr>
    </w:pPr>
    <w:r w:rsidRPr="00206F62">
      <w:rPr>
        <w:rFonts w:ascii="Arial" w:hAnsi="Arial" w:cs="Arial"/>
        <w:sz w:val="20"/>
      </w:rPr>
      <w:t xml:space="preserve">Versija </w:t>
    </w:r>
    <w:r w:rsidR="00A407F0">
      <w:rPr>
        <w:rFonts w:ascii="Arial" w:hAnsi="Arial" w:cs="Arial"/>
        <w:sz w:val="20"/>
      </w:rPr>
      <w:t>2</w:t>
    </w:r>
    <w:r w:rsidRPr="00206F62">
      <w:rPr>
        <w:rFonts w:ascii="Arial" w:hAnsi="Arial" w:cs="Arial"/>
        <w:sz w:val="20"/>
      </w:rPr>
      <w:t xml:space="preserve"> </w:t>
    </w:r>
  </w:p>
  <w:p w14:paraId="1EDDDD2C" w14:textId="77777777" w:rsidR="00CC1FF0" w:rsidRDefault="00CC1FF0" w:rsidP="0078108C">
    <w:pPr>
      <w:pStyle w:val="Header"/>
      <w:tabs>
        <w:tab w:val="clear" w:pos="4819"/>
        <w:tab w:val="clear" w:pos="9638"/>
      </w:tabs>
      <w:rPr>
        <w:rFonts w:ascii="Arial" w:hAnsi="Arial" w:cs="Arial"/>
        <w:sz w:val="20"/>
      </w:rPr>
    </w:pPr>
  </w:p>
  <w:p w14:paraId="1EDDDD2D" w14:textId="77777777" w:rsidR="00CC1FF0" w:rsidRPr="00206F62" w:rsidRDefault="00CC1FF0" w:rsidP="0078108C">
    <w:pPr>
      <w:pStyle w:val="Header"/>
      <w:tabs>
        <w:tab w:val="clear" w:pos="4819"/>
        <w:tab w:val="clear" w:pos="9638"/>
      </w:tabs>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5FB5E" w14:textId="6B3FFD0D" w:rsidR="00A407F0" w:rsidRDefault="00A407F0">
    <w:pPr>
      <w:pStyle w:val="Header"/>
    </w:pPr>
    <w:r>
      <w:rPr>
        <w:noProof/>
      </w:rPr>
      <mc:AlternateContent>
        <mc:Choice Requires="wps">
          <w:drawing>
            <wp:anchor distT="0" distB="0" distL="0" distR="0" simplePos="0" relativeHeight="251659264" behindDoc="0" locked="0" layoutInCell="1" allowOverlap="1" wp14:anchorId="10DBC261" wp14:editId="089C7FE7">
              <wp:simplePos x="635" y="635"/>
              <wp:positionH relativeFrom="page">
                <wp:align>right</wp:align>
              </wp:positionH>
              <wp:positionV relativeFrom="page">
                <wp:align>top</wp:align>
              </wp:positionV>
              <wp:extent cx="1000760" cy="357505"/>
              <wp:effectExtent l="0" t="0" r="0" b="4445"/>
              <wp:wrapNone/>
              <wp:docPr id="55862235" name="Text Box 1"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0760" cy="357505"/>
                      </a:xfrm>
                      <a:prstGeom prst="rect">
                        <a:avLst/>
                      </a:prstGeom>
                      <a:noFill/>
                      <a:ln>
                        <a:noFill/>
                      </a:ln>
                    </wps:spPr>
                    <wps:txbx>
                      <w:txbxContent>
                        <w:p w14:paraId="4686ADDE" w14:textId="37C8F5C4" w:rsidR="00A407F0" w:rsidRPr="00A407F0" w:rsidRDefault="00A407F0" w:rsidP="00A407F0">
                          <w:pPr>
                            <w:spacing w:after="0"/>
                            <w:rPr>
                              <w:rFonts w:ascii="Calibri" w:eastAsia="Calibri" w:hAnsi="Calibri" w:cs="Calibri"/>
                              <w:noProof/>
                              <w:color w:val="000000"/>
                              <w:sz w:val="20"/>
                              <w:szCs w:val="20"/>
                            </w:rPr>
                          </w:pPr>
                          <w:r w:rsidRPr="00A407F0">
                            <w:rPr>
                              <w:rFonts w:ascii="Calibri" w:eastAsia="Calibri" w:hAnsi="Calibri" w:cs="Calibri"/>
                              <w:noProof/>
                              <w:color w:val="000000"/>
                              <w:sz w:val="20"/>
                              <w:szCs w:val="20"/>
                            </w:rPr>
                            <w:t>INTERNAL USE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0DBC261" id="_x0000_t202" coordsize="21600,21600" o:spt="202" path="m,l,21600r21600,l21600,xe">
              <v:stroke joinstyle="miter"/>
              <v:path gradientshapeok="t" o:connecttype="rect"/>
            </v:shapetype>
            <v:shape id="Text Box 1" o:spid="_x0000_s1028" type="#_x0000_t202" alt="INTERNAL USE" style="position:absolute;margin-left:27.6pt;margin-top:0;width:78.8pt;height:28.1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" filled="f" stroked="f">
              <v:textbox style="mso-fit-shape-to-text:t" inset="0,15pt,20pt,0">
                <w:txbxContent>
                  <w:p w14:paraId="4686ADDE" w14:textId="37C8F5C4" w:rsidR="00A407F0" w:rsidRPr="00A407F0" w:rsidRDefault="00A407F0" w:rsidP="00A407F0">
                    <w:pPr>
                      <w:spacing w:after="0"/>
                      <w:rPr>
                        <w:rFonts w:ascii="Calibri" w:eastAsia="Calibri" w:hAnsi="Calibri" w:cs="Calibri"/>
                        <w:noProof/>
                        <w:color w:val="000000"/>
                        <w:sz w:val="20"/>
                        <w:szCs w:val="20"/>
                      </w:rPr>
                    </w:pPr>
                    <w:r w:rsidRPr="00A407F0">
                      <w:rPr>
                        <w:rFonts w:ascii="Calibri" w:eastAsia="Calibri" w:hAnsi="Calibri" w:cs="Calibri"/>
                        <w:noProof/>
                        <w:color w:val="000000"/>
                        <w:sz w:val="20"/>
                        <w:szCs w:val="20"/>
                      </w:rPr>
                      <w:t>INTERNAL USE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4AC"/>
    <w:multiLevelType w:val="hybridMultilevel"/>
    <w:tmpl w:val="44E68C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20A5ABB"/>
    <w:multiLevelType w:val="hybridMultilevel"/>
    <w:tmpl w:val="DF4CFD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59E2F26"/>
    <w:multiLevelType w:val="hybridMultilevel"/>
    <w:tmpl w:val="1C6224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DBC225B"/>
    <w:multiLevelType w:val="hybridMultilevel"/>
    <w:tmpl w:val="4A947F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FA30471"/>
    <w:multiLevelType w:val="hybridMultilevel"/>
    <w:tmpl w:val="58FC210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08455C6"/>
    <w:multiLevelType w:val="hybridMultilevel"/>
    <w:tmpl w:val="2A6E2F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08C0677"/>
    <w:multiLevelType w:val="hybridMultilevel"/>
    <w:tmpl w:val="DFDC810A"/>
    <w:lvl w:ilvl="0" w:tplc="F8627528">
      <w:start w:val="1"/>
      <w:numFmt w:val="bullet"/>
      <w:lvlText w:val=""/>
      <w:lvlJc w:val="left"/>
      <w:pPr>
        <w:ind w:left="720" w:hanging="360"/>
      </w:pPr>
      <w:rPr>
        <w:rFonts w:ascii="Symbol" w:hAnsi="Symbol" w:hint="default"/>
        <w:sz w:val="2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0A76589"/>
    <w:multiLevelType w:val="hybridMultilevel"/>
    <w:tmpl w:val="205259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3011D34"/>
    <w:multiLevelType w:val="hybridMultilevel"/>
    <w:tmpl w:val="1C80CC7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37F0643"/>
    <w:multiLevelType w:val="hybridMultilevel"/>
    <w:tmpl w:val="E7B24C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70E0C74"/>
    <w:multiLevelType w:val="hybridMultilevel"/>
    <w:tmpl w:val="DB1C64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9445B7D"/>
    <w:multiLevelType w:val="hybridMultilevel"/>
    <w:tmpl w:val="35847E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B6F698D"/>
    <w:multiLevelType w:val="hybridMultilevel"/>
    <w:tmpl w:val="077EE0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E92458C"/>
    <w:multiLevelType w:val="hybridMultilevel"/>
    <w:tmpl w:val="B16ACA7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EC31B7D"/>
    <w:multiLevelType w:val="hybridMultilevel"/>
    <w:tmpl w:val="6F9C44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0EE65D5"/>
    <w:multiLevelType w:val="hybridMultilevel"/>
    <w:tmpl w:val="C87013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25D4C93"/>
    <w:multiLevelType w:val="hybridMultilevel"/>
    <w:tmpl w:val="DF94DB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61761A4"/>
    <w:multiLevelType w:val="hybridMultilevel"/>
    <w:tmpl w:val="5C548FB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8B83BA4"/>
    <w:multiLevelType w:val="hybridMultilevel"/>
    <w:tmpl w:val="70BC3D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A020EBB"/>
    <w:multiLevelType w:val="hybridMultilevel"/>
    <w:tmpl w:val="B706D8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BFA3056"/>
    <w:multiLevelType w:val="hybridMultilevel"/>
    <w:tmpl w:val="FCCCC2F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7153769"/>
    <w:multiLevelType w:val="hybridMultilevel"/>
    <w:tmpl w:val="C5FE47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7664B42"/>
    <w:multiLevelType w:val="hybridMultilevel"/>
    <w:tmpl w:val="E29408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9562574"/>
    <w:multiLevelType w:val="hybridMultilevel"/>
    <w:tmpl w:val="F8AEDF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9672F1F"/>
    <w:multiLevelType w:val="multilevel"/>
    <w:tmpl w:val="E2D6CCE8"/>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440"/>
        </w:tabs>
        <w:ind w:left="1224" w:hanging="504"/>
      </w:pPr>
      <w:rPr>
        <w:rFonts w:cs="Times New Roman"/>
        <w:b w:val="0"/>
        <w:i w:val="0"/>
        <w:dstrike w:val="0"/>
      </w:rPr>
    </w:lvl>
    <w:lvl w:ilvl="3">
      <w:start w:val="1"/>
      <w:numFmt w:val="decimal"/>
      <w:lvlText w:val="%1.%2.%3.%4."/>
      <w:lvlJc w:val="left"/>
      <w:pPr>
        <w:tabs>
          <w:tab w:val="num" w:pos="862"/>
        </w:tabs>
        <w:ind w:left="790" w:hanging="648"/>
      </w:pPr>
      <w:rPr>
        <w:rFonts w:cs="Times New Roman"/>
        <w:b w:val="0"/>
      </w:rPr>
    </w:lvl>
    <w:lvl w:ilvl="4">
      <w:start w:val="1"/>
      <w:numFmt w:val="decimal"/>
      <w:lvlText w:val="%1.%2.%3.%4.%5."/>
      <w:lvlJc w:val="left"/>
      <w:pPr>
        <w:tabs>
          <w:tab w:val="num" w:pos="2640"/>
        </w:tabs>
        <w:ind w:left="2352" w:hanging="792"/>
      </w:pPr>
      <w:rPr>
        <w:rFonts w:cs="Times New Roman"/>
        <w:b w:val="0"/>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4A880114"/>
    <w:multiLevelType w:val="hybridMultilevel"/>
    <w:tmpl w:val="FCA6EF20"/>
    <w:lvl w:ilvl="0" w:tplc="6484A6C8">
      <w:start w:val="1"/>
      <w:numFmt w:val="bullet"/>
      <w:lvlText w:val=""/>
      <w:lvlJc w:val="left"/>
      <w:pPr>
        <w:ind w:left="720" w:hanging="360"/>
      </w:pPr>
      <w:rPr>
        <w:rFonts w:ascii="Symbol" w:hAnsi="Symbol"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8A03DAB"/>
    <w:multiLevelType w:val="hybridMultilevel"/>
    <w:tmpl w:val="EDC42C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59276A36"/>
    <w:multiLevelType w:val="hybridMultilevel"/>
    <w:tmpl w:val="CD78274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5C031D44"/>
    <w:multiLevelType w:val="hybridMultilevel"/>
    <w:tmpl w:val="F23220E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C8E78E4"/>
    <w:multiLevelType w:val="hybridMultilevel"/>
    <w:tmpl w:val="230CF8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5CE9285E"/>
    <w:multiLevelType w:val="hybridMultilevel"/>
    <w:tmpl w:val="E28258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E2745B7"/>
    <w:multiLevelType w:val="hybridMultilevel"/>
    <w:tmpl w:val="722A0EB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5E8F50D1"/>
    <w:multiLevelType w:val="hybridMultilevel"/>
    <w:tmpl w:val="62B8A1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620A71D6"/>
    <w:multiLevelType w:val="hybridMultilevel"/>
    <w:tmpl w:val="C6C4BF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61632E7"/>
    <w:multiLevelType w:val="hybridMultilevel"/>
    <w:tmpl w:val="1B9EF1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66F04987"/>
    <w:multiLevelType w:val="hybridMultilevel"/>
    <w:tmpl w:val="F1F006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B1375BA"/>
    <w:multiLevelType w:val="hybridMultilevel"/>
    <w:tmpl w:val="569AEB0C"/>
    <w:lvl w:ilvl="0" w:tplc="CE6A4C86">
      <w:start w:val="1"/>
      <w:numFmt w:val="bullet"/>
      <w:lvlText w:val=""/>
      <w:lvlJc w:val="left"/>
      <w:pPr>
        <w:ind w:left="720" w:hanging="360"/>
      </w:pPr>
      <w:rPr>
        <w:rFonts w:ascii="Symbol" w:hAnsi="Symbol" w:hint="default"/>
        <w:sz w:val="2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76BA0CBC"/>
    <w:multiLevelType w:val="hybridMultilevel"/>
    <w:tmpl w:val="79A67B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7C6328DD"/>
    <w:multiLevelType w:val="hybridMultilevel"/>
    <w:tmpl w:val="9F061C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92540686">
    <w:abstractNumId w:val="9"/>
  </w:num>
  <w:num w:numId="2" w16cid:durableId="1175338630">
    <w:abstractNumId w:val="19"/>
  </w:num>
  <w:num w:numId="3" w16cid:durableId="1057902102">
    <w:abstractNumId w:val="37"/>
  </w:num>
  <w:num w:numId="4" w16cid:durableId="1562784936">
    <w:abstractNumId w:val="23"/>
  </w:num>
  <w:num w:numId="5" w16cid:durableId="344022879">
    <w:abstractNumId w:val="11"/>
  </w:num>
  <w:num w:numId="6" w16cid:durableId="1435008455">
    <w:abstractNumId w:val="38"/>
  </w:num>
  <w:num w:numId="7" w16cid:durableId="1952978874">
    <w:abstractNumId w:val="35"/>
  </w:num>
  <w:num w:numId="8" w16cid:durableId="9263256">
    <w:abstractNumId w:val="14"/>
  </w:num>
  <w:num w:numId="9" w16cid:durableId="1812406136">
    <w:abstractNumId w:val="6"/>
  </w:num>
  <w:num w:numId="10" w16cid:durableId="474680735">
    <w:abstractNumId w:val="15"/>
  </w:num>
  <w:num w:numId="11" w16cid:durableId="248320823">
    <w:abstractNumId w:val="5"/>
  </w:num>
  <w:num w:numId="12" w16cid:durableId="949167877">
    <w:abstractNumId w:val="34"/>
  </w:num>
  <w:num w:numId="13" w16cid:durableId="1471245778">
    <w:abstractNumId w:val="4"/>
  </w:num>
  <w:num w:numId="14" w16cid:durableId="396173045">
    <w:abstractNumId w:val="30"/>
  </w:num>
  <w:num w:numId="15" w16cid:durableId="192160616">
    <w:abstractNumId w:val="18"/>
  </w:num>
  <w:num w:numId="16" w16cid:durableId="237525403">
    <w:abstractNumId w:val="3"/>
  </w:num>
  <w:num w:numId="17" w16cid:durableId="549070628">
    <w:abstractNumId w:val="36"/>
  </w:num>
  <w:num w:numId="18" w16cid:durableId="437875672">
    <w:abstractNumId w:val="12"/>
  </w:num>
  <w:num w:numId="19" w16cid:durableId="1613123161">
    <w:abstractNumId w:val="20"/>
  </w:num>
  <w:num w:numId="20" w16cid:durableId="2003894737">
    <w:abstractNumId w:val="29"/>
  </w:num>
  <w:num w:numId="21" w16cid:durableId="1087727925">
    <w:abstractNumId w:val="1"/>
  </w:num>
  <w:num w:numId="22" w16cid:durableId="1627391434">
    <w:abstractNumId w:val="17"/>
  </w:num>
  <w:num w:numId="23" w16cid:durableId="20252977">
    <w:abstractNumId w:val="27"/>
  </w:num>
  <w:num w:numId="24" w16cid:durableId="2062287460">
    <w:abstractNumId w:val="25"/>
  </w:num>
  <w:num w:numId="25" w16cid:durableId="1803036781">
    <w:abstractNumId w:val="10"/>
  </w:num>
  <w:num w:numId="26" w16cid:durableId="1823692328">
    <w:abstractNumId w:val="21"/>
  </w:num>
  <w:num w:numId="27" w16cid:durableId="1635018991">
    <w:abstractNumId w:val="28"/>
  </w:num>
  <w:num w:numId="28" w16cid:durableId="992411668">
    <w:abstractNumId w:val="2"/>
  </w:num>
  <w:num w:numId="29" w16cid:durableId="1157765436">
    <w:abstractNumId w:val="16"/>
  </w:num>
  <w:num w:numId="30" w16cid:durableId="327438771">
    <w:abstractNumId w:val="31"/>
  </w:num>
  <w:num w:numId="31" w16cid:durableId="1827743610">
    <w:abstractNumId w:val="13"/>
  </w:num>
  <w:num w:numId="32" w16cid:durableId="33237679">
    <w:abstractNumId w:val="8"/>
  </w:num>
  <w:num w:numId="33" w16cid:durableId="1763067466">
    <w:abstractNumId w:val="26"/>
  </w:num>
  <w:num w:numId="34" w16cid:durableId="1587617362">
    <w:abstractNumId w:val="22"/>
  </w:num>
  <w:num w:numId="35" w16cid:durableId="1483346956">
    <w:abstractNumId w:val="0"/>
  </w:num>
  <w:num w:numId="36" w16cid:durableId="2126344191">
    <w:abstractNumId w:val="24"/>
  </w:num>
  <w:num w:numId="37" w16cid:durableId="1889997299">
    <w:abstractNumId w:val="33"/>
  </w:num>
  <w:num w:numId="38" w16cid:durableId="1506894170">
    <w:abstractNumId w:val="7"/>
  </w:num>
  <w:num w:numId="39" w16cid:durableId="559557380">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B97"/>
    <w:rsid w:val="00010AD8"/>
    <w:rsid w:val="00010F2B"/>
    <w:rsid w:val="00016EFB"/>
    <w:rsid w:val="00023778"/>
    <w:rsid w:val="0002780C"/>
    <w:rsid w:val="000305A7"/>
    <w:rsid w:val="00032D4A"/>
    <w:rsid w:val="000350E0"/>
    <w:rsid w:val="000362F5"/>
    <w:rsid w:val="000526D6"/>
    <w:rsid w:val="0005325C"/>
    <w:rsid w:val="00053404"/>
    <w:rsid w:val="00057553"/>
    <w:rsid w:val="000601A4"/>
    <w:rsid w:val="000618B5"/>
    <w:rsid w:val="0006476A"/>
    <w:rsid w:val="00071FCA"/>
    <w:rsid w:val="000720E6"/>
    <w:rsid w:val="00072BAD"/>
    <w:rsid w:val="00074846"/>
    <w:rsid w:val="000760A0"/>
    <w:rsid w:val="0007658A"/>
    <w:rsid w:val="00076953"/>
    <w:rsid w:val="00077687"/>
    <w:rsid w:val="000835DA"/>
    <w:rsid w:val="00087663"/>
    <w:rsid w:val="000879FE"/>
    <w:rsid w:val="00091FFA"/>
    <w:rsid w:val="000956C1"/>
    <w:rsid w:val="000A181D"/>
    <w:rsid w:val="000A1AD3"/>
    <w:rsid w:val="000A646C"/>
    <w:rsid w:val="000A651B"/>
    <w:rsid w:val="000A6D32"/>
    <w:rsid w:val="000A6DB7"/>
    <w:rsid w:val="000A7928"/>
    <w:rsid w:val="000B07A9"/>
    <w:rsid w:val="000B3905"/>
    <w:rsid w:val="000B53F9"/>
    <w:rsid w:val="000B5932"/>
    <w:rsid w:val="000C19FB"/>
    <w:rsid w:val="000C5B14"/>
    <w:rsid w:val="000C682F"/>
    <w:rsid w:val="000D1C1B"/>
    <w:rsid w:val="000D548B"/>
    <w:rsid w:val="000D7E1C"/>
    <w:rsid w:val="000E12D0"/>
    <w:rsid w:val="000E688D"/>
    <w:rsid w:val="000F058B"/>
    <w:rsid w:val="000F07CB"/>
    <w:rsid w:val="00101190"/>
    <w:rsid w:val="00101F54"/>
    <w:rsid w:val="0010277F"/>
    <w:rsid w:val="00104735"/>
    <w:rsid w:val="001061BF"/>
    <w:rsid w:val="001116CE"/>
    <w:rsid w:val="00112089"/>
    <w:rsid w:val="00120763"/>
    <w:rsid w:val="001227A2"/>
    <w:rsid w:val="00123BC9"/>
    <w:rsid w:val="00123D44"/>
    <w:rsid w:val="001308AD"/>
    <w:rsid w:val="00131BE3"/>
    <w:rsid w:val="00132503"/>
    <w:rsid w:val="00143948"/>
    <w:rsid w:val="00144CE2"/>
    <w:rsid w:val="00146B16"/>
    <w:rsid w:val="00150B17"/>
    <w:rsid w:val="00153466"/>
    <w:rsid w:val="001556E6"/>
    <w:rsid w:val="001561DC"/>
    <w:rsid w:val="001611F6"/>
    <w:rsid w:val="001616E0"/>
    <w:rsid w:val="00170B78"/>
    <w:rsid w:val="00173FEF"/>
    <w:rsid w:val="00180E4C"/>
    <w:rsid w:val="00184491"/>
    <w:rsid w:val="0018720F"/>
    <w:rsid w:val="001908AB"/>
    <w:rsid w:val="00192B2C"/>
    <w:rsid w:val="00193122"/>
    <w:rsid w:val="00193D79"/>
    <w:rsid w:val="00197ABC"/>
    <w:rsid w:val="001A4595"/>
    <w:rsid w:val="001A4946"/>
    <w:rsid w:val="001A5218"/>
    <w:rsid w:val="001B1F0A"/>
    <w:rsid w:val="001B723D"/>
    <w:rsid w:val="001B7FF3"/>
    <w:rsid w:val="001C1BEC"/>
    <w:rsid w:val="001C1CD9"/>
    <w:rsid w:val="001C42B6"/>
    <w:rsid w:val="001C7EB7"/>
    <w:rsid w:val="001D2D53"/>
    <w:rsid w:val="001D4B01"/>
    <w:rsid w:val="001E30BE"/>
    <w:rsid w:val="001E326C"/>
    <w:rsid w:val="001E5774"/>
    <w:rsid w:val="001E61A8"/>
    <w:rsid w:val="001F1120"/>
    <w:rsid w:val="001F6BD0"/>
    <w:rsid w:val="00200F0D"/>
    <w:rsid w:val="0020289C"/>
    <w:rsid w:val="0020563F"/>
    <w:rsid w:val="00206F62"/>
    <w:rsid w:val="00212FD5"/>
    <w:rsid w:val="002137A1"/>
    <w:rsid w:val="002161BF"/>
    <w:rsid w:val="00221169"/>
    <w:rsid w:val="002238E8"/>
    <w:rsid w:val="0022605F"/>
    <w:rsid w:val="002263FC"/>
    <w:rsid w:val="002327BB"/>
    <w:rsid w:val="00232EB5"/>
    <w:rsid w:val="00235023"/>
    <w:rsid w:val="00236CAC"/>
    <w:rsid w:val="00236CC9"/>
    <w:rsid w:val="00243239"/>
    <w:rsid w:val="00252CC8"/>
    <w:rsid w:val="00253D53"/>
    <w:rsid w:val="00255D94"/>
    <w:rsid w:val="002714B7"/>
    <w:rsid w:val="0027374C"/>
    <w:rsid w:val="00273DEB"/>
    <w:rsid w:val="00274162"/>
    <w:rsid w:val="0027674C"/>
    <w:rsid w:val="002777E1"/>
    <w:rsid w:val="00283284"/>
    <w:rsid w:val="00284006"/>
    <w:rsid w:val="00284373"/>
    <w:rsid w:val="0028768E"/>
    <w:rsid w:val="002901CD"/>
    <w:rsid w:val="00294096"/>
    <w:rsid w:val="00294F87"/>
    <w:rsid w:val="002965D0"/>
    <w:rsid w:val="00297488"/>
    <w:rsid w:val="002A31D0"/>
    <w:rsid w:val="002A3EFF"/>
    <w:rsid w:val="002A5C16"/>
    <w:rsid w:val="002A7A71"/>
    <w:rsid w:val="002B3717"/>
    <w:rsid w:val="002B6B3A"/>
    <w:rsid w:val="002C3E2F"/>
    <w:rsid w:val="002D0B97"/>
    <w:rsid w:val="002D2CDE"/>
    <w:rsid w:val="002D4728"/>
    <w:rsid w:val="002D5420"/>
    <w:rsid w:val="002D6EF9"/>
    <w:rsid w:val="002E14F2"/>
    <w:rsid w:val="002E3590"/>
    <w:rsid w:val="002E6466"/>
    <w:rsid w:val="002E687C"/>
    <w:rsid w:val="002F1825"/>
    <w:rsid w:val="002F432E"/>
    <w:rsid w:val="0030753A"/>
    <w:rsid w:val="003114CE"/>
    <w:rsid w:val="003140A2"/>
    <w:rsid w:val="003144F7"/>
    <w:rsid w:val="003164B9"/>
    <w:rsid w:val="00323B02"/>
    <w:rsid w:val="0032739B"/>
    <w:rsid w:val="003308B6"/>
    <w:rsid w:val="003342D0"/>
    <w:rsid w:val="003372F6"/>
    <w:rsid w:val="00342AB3"/>
    <w:rsid w:val="003452DF"/>
    <w:rsid w:val="00346990"/>
    <w:rsid w:val="00351695"/>
    <w:rsid w:val="00351FAA"/>
    <w:rsid w:val="00352B77"/>
    <w:rsid w:val="00355F24"/>
    <w:rsid w:val="00356CC4"/>
    <w:rsid w:val="00360FC8"/>
    <w:rsid w:val="003630F0"/>
    <w:rsid w:val="00363131"/>
    <w:rsid w:val="00365632"/>
    <w:rsid w:val="00370606"/>
    <w:rsid w:val="00373DAB"/>
    <w:rsid w:val="00374679"/>
    <w:rsid w:val="003749E8"/>
    <w:rsid w:val="00381EDB"/>
    <w:rsid w:val="00382163"/>
    <w:rsid w:val="00385876"/>
    <w:rsid w:val="00386A25"/>
    <w:rsid w:val="00391A57"/>
    <w:rsid w:val="003A748A"/>
    <w:rsid w:val="003B6446"/>
    <w:rsid w:val="003C285D"/>
    <w:rsid w:val="003C2C94"/>
    <w:rsid w:val="003C3D28"/>
    <w:rsid w:val="003D586F"/>
    <w:rsid w:val="003F585E"/>
    <w:rsid w:val="003F58F2"/>
    <w:rsid w:val="003F70E1"/>
    <w:rsid w:val="003F7A94"/>
    <w:rsid w:val="00400745"/>
    <w:rsid w:val="0040444F"/>
    <w:rsid w:val="004208AB"/>
    <w:rsid w:val="004218DC"/>
    <w:rsid w:val="004240AC"/>
    <w:rsid w:val="00425BF7"/>
    <w:rsid w:val="00425EA5"/>
    <w:rsid w:val="00430115"/>
    <w:rsid w:val="004315F9"/>
    <w:rsid w:val="00435C6B"/>
    <w:rsid w:val="00437425"/>
    <w:rsid w:val="00442405"/>
    <w:rsid w:val="0044251C"/>
    <w:rsid w:val="00450663"/>
    <w:rsid w:val="004513E7"/>
    <w:rsid w:val="004521CE"/>
    <w:rsid w:val="00453F41"/>
    <w:rsid w:val="004604C2"/>
    <w:rsid w:val="00467B0E"/>
    <w:rsid w:val="00472355"/>
    <w:rsid w:val="00475838"/>
    <w:rsid w:val="00480AFA"/>
    <w:rsid w:val="00481DD2"/>
    <w:rsid w:val="004854F4"/>
    <w:rsid w:val="00491AE7"/>
    <w:rsid w:val="004923EB"/>
    <w:rsid w:val="00493698"/>
    <w:rsid w:val="004943A7"/>
    <w:rsid w:val="004A5155"/>
    <w:rsid w:val="004A5486"/>
    <w:rsid w:val="004B242D"/>
    <w:rsid w:val="004B5C29"/>
    <w:rsid w:val="004C0ADF"/>
    <w:rsid w:val="004C0E31"/>
    <w:rsid w:val="004C2D7B"/>
    <w:rsid w:val="004C584F"/>
    <w:rsid w:val="004D1979"/>
    <w:rsid w:val="004D3D99"/>
    <w:rsid w:val="004E0226"/>
    <w:rsid w:val="004E09D3"/>
    <w:rsid w:val="004E0A1F"/>
    <w:rsid w:val="004E1333"/>
    <w:rsid w:val="004E285C"/>
    <w:rsid w:val="004E3C41"/>
    <w:rsid w:val="004E6857"/>
    <w:rsid w:val="004E6FDE"/>
    <w:rsid w:val="004F0DF6"/>
    <w:rsid w:val="004F1078"/>
    <w:rsid w:val="004F399E"/>
    <w:rsid w:val="004F5F40"/>
    <w:rsid w:val="00500229"/>
    <w:rsid w:val="0052042F"/>
    <w:rsid w:val="005219CE"/>
    <w:rsid w:val="00523132"/>
    <w:rsid w:val="00544A55"/>
    <w:rsid w:val="005501CC"/>
    <w:rsid w:val="00551089"/>
    <w:rsid w:val="00552C5A"/>
    <w:rsid w:val="0055405A"/>
    <w:rsid w:val="00554D04"/>
    <w:rsid w:val="00555099"/>
    <w:rsid w:val="005551A5"/>
    <w:rsid w:val="0055634B"/>
    <w:rsid w:val="0055642B"/>
    <w:rsid w:val="00564178"/>
    <w:rsid w:val="00566621"/>
    <w:rsid w:val="00570E11"/>
    <w:rsid w:val="00571059"/>
    <w:rsid w:val="005720F6"/>
    <w:rsid w:val="005738CA"/>
    <w:rsid w:val="005756DD"/>
    <w:rsid w:val="005817D8"/>
    <w:rsid w:val="00582A21"/>
    <w:rsid w:val="0058655E"/>
    <w:rsid w:val="00591517"/>
    <w:rsid w:val="005A12B3"/>
    <w:rsid w:val="005A1A9B"/>
    <w:rsid w:val="005A4857"/>
    <w:rsid w:val="005A74B0"/>
    <w:rsid w:val="005B3E41"/>
    <w:rsid w:val="005B48B4"/>
    <w:rsid w:val="005C1372"/>
    <w:rsid w:val="005C2B00"/>
    <w:rsid w:val="005D57D3"/>
    <w:rsid w:val="005E3797"/>
    <w:rsid w:val="005E3E0A"/>
    <w:rsid w:val="005E57F6"/>
    <w:rsid w:val="005F2265"/>
    <w:rsid w:val="0060404C"/>
    <w:rsid w:val="00605A43"/>
    <w:rsid w:val="00606ADE"/>
    <w:rsid w:val="00611121"/>
    <w:rsid w:val="006135F0"/>
    <w:rsid w:val="00615F60"/>
    <w:rsid w:val="00622FC8"/>
    <w:rsid w:val="00625BB2"/>
    <w:rsid w:val="00626041"/>
    <w:rsid w:val="00626213"/>
    <w:rsid w:val="00627751"/>
    <w:rsid w:val="0063201F"/>
    <w:rsid w:val="0063359F"/>
    <w:rsid w:val="006342BB"/>
    <w:rsid w:val="00637C53"/>
    <w:rsid w:val="006441A0"/>
    <w:rsid w:val="006459FA"/>
    <w:rsid w:val="006464C5"/>
    <w:rsid w:val="00647FE9"/>
    <w:rsid w:val="00651EF7"/>
    <w:rsid w:val="00653C96"/>
    <w:rsid w:val="006632D6"/>
    <w:rsid w:val="00671CAB"/>
    <w:rsid w:val="00671FDB"/>
    <w:rsid w:val="00672273"/>
    <w:rsid w:val="006741B9"/>
    <w:rsid w:val="00676346"/>
    <w:rsid w:val="0067693E"/>
    <w:rsid w:val="00676FA5"/>
    <w:rsid w:val="00677D47"/>
    <w:rsid w:val="006806CC"/>
    <w:rsid w:val="00682BA0"/>
    <w:rsid w:val="006853EA"/>
    <w:rsid w:val="006867C5"/>
    <w:rsid w:val="00694039"/>
    <w:rsid w:val="006A0277"/>
    <w:rsid w:val="006A0C8C"/>
    <w:rsid w:val="006A182C"/>
    <w:rsid w:val="006A5593"/>
    <w:rsid w:val="006B3381"/>
    <w:rsid w:val="006B3F28"/>
    <w:rsid w:val="006B65D2"/>
    <w:rsid w:val="006C11E5"/>
    <w:rsid w:val="006C215D"/>
    <w:rsid w:val="006C37DC"/>
    <w:rsid w:val="006C516C"/>
    <w:rsid w:val="006C7A48"/>
    <w:rsid w:val="006D1739"/>
    <w:rsid w:val="006D28E8"/>
    <w:rsid w:val="006E5368"/>
    <w:rsid w:val="006F0478"/>
    <w:rsid w:val="006F5AAF"/>
    <w:rsid w:val="007011D9"/>
    <w:rsid w:val="00701D23"/>
    <w:rsid w:val="00705438"/>
    <w:rsid w:val="0071096A"/>
    <w:rsid w:val="00711407"/>
    <w:rsid w:val="00712BF4"/>
    <w:rsid w:val="007137EA"/>
    <w:rsid w:val="00714F5A"/>
    <w:rsid w:val="007177EF"/>
    <w:rsid w:val="0071788A"/>
    <w:rsid w:val="00720EEB"/>
    <w:rsid w:val="007210AF"/>
    <w:rsid w:val="0072424C"/>
    <w:rsid w:val="00724A85"/>
    <w:rsid w:val="007256C5"/>
    <w:rsid w:val="007276BB"/>
    <w:rsid w:val="00731E4C"/>
    <w:rsid w:val="00733274"/>
    <w:rsid w:val="007356B2"/>
    <w:rsid w:val="00735791"/>
    <w:rsid w:val="00735B1F"/>
    <w:rsid w:val="007548E3"/>
    <w:rsid w:val="0075783C"/>
    <w:rsid w:val="00757A7C"/>
    <w:rsid w:val="0076020B"/>
    <w:rsid w:val="0076361C"/>
    <w:rsid w:val="007652AC"/>
    <w:rsid w:val="007659BC"/>
    <w:rsid w:val="00767700"/>
    <w:rsid w:val="00771465"/>
    <w:rsid w:val="0077151D"/>
    <w:rsid w:val="00774066"/>
    <w:rsid w:val="00774AD5"/>
    <w:rsid w:val="007768C0"/>
    <w:rsid w:val="007771B3"/>
    <w:rsid w:val="0078108C"/>
    <w:rsid w:val="00781DA7"/>
    <w:rsid w:val="007852C2"/>
    <w:rsid w:val="007936FF"/>
    <w:rsid w:val="00796ED8"/>
    <w:rsid w:val="007A5769"/>
    <w:rsid w:val="007B1DB5"/>
    <w:rsid w:val="007B21CD"/>
    <w:rsid w:val="007B34B6"/>
    <w:rsid w:val="007C11FE"/>
    <w:rsid w:val="007C1347"/>
    <w:rsid w:val="007C20EC"/>
    <w:rsid w:val="007C2F02"/>
    <w:rsid w:val="007C5016"/>
    <w:rsid w:val="007C765C"/>
    <w:rsid w:val="007D5AD4"/>
    <w:rsid w:val="007D660C"/>
    <w:rsid w:val="007E0BA0"/>
    <w:rsid w:val="007E1744"/>
    <w:rsid w:val="007E5FD0"/>
    <w:rsid w:val="007E7434"/>
    <w:rsid w:val="007F2740"/>
    <w:rsid w:val="007F4573"/>
    <w:rsid w:val="007F567A"/>
    <w:rsid w:val="007F678A"/>
    <w:rsid w:val="00800794"/>
    <w:rsid w:val="008009CC"/>
    <w:rsid w:val="008041DE"/>
    <w:rsid w:val="00806CF6"/>
    <w:rsid w:val="00806CFE"/>
    <w:rsid w:val="00807ABD"/>
    <w:rsid w:val="00814440"/>
    <w:rsid w:val="00815178"/>
    <w:rsid w:val="008163A6"/>
    <w:rsid w:val="00817FF6"/>
    <w:rsid w:val="0082210A"/>
    <w:rsid w:val="00823C60"/>
    <w:rsid w:val="008243DB"/>
    <w:rsid w:val="00824703"/>
    <w:rsid w:val="008253F2"/>
    <w:rsid w:val="00827C10"/>
    <w:rsid w:val="00830019"/>
    <w:rsid w:val="00831477"/>
    <w:rsid w:val="00832737"/>
    <w:rsid w:val="008339D3"/>
    <w:rsid w:val="00837A42"/>
    <w:rsid w:val="008409C1"/>
    <w:rsid w:val="008445BD"/>
    <w:rsid w:val="00845541"/>
    <w:rsid w:val="00845D23"/>
    <w:rsid w:val="00846A51"/>
    <w:rsid w:val="008505E1"/>
    <w:rsid w:val="00860BC3"/>
    <w:rsid w:val="008672AF"/>
    <w:rsid w:val="00870C3E"/>
    <w:rsid w:val="00873C95"/>
    <w:rsid w:val="00874C75"/>
    <w:rsid w:val="00875BD7"/>
    <w:rsid w:val="008843B3"/>
    <w:rsid w:val="008845D7"/>
    <w:rsid w:val="0088627B"/>
    <w:rsid w:val="0089053D"/>
    <w:rsid w:val="00892912"/>
    <w:rsid w:val="008A12F2"/>
    <w:rsid w:val="008A1BF3"/>
    <w:rsid w:val="008A4A19"/>
    <w:rsid w:val="008A6FB9"/>
    <w:rsid w:val="008B0CDB"/>
    <w:rsid w:val="008B125A"/>
    <w:rsid w:val="008B2331"/>
    <w:rsid w:val="008B4780"/>
    <w:rsid w:val="008B64EF"/>
    <w:rsid w:val="008D14E0"/>
    <w:rsid w:val="008D2E94"/>
    <w:rsid w:val="008D6C8E"/>
    <w:rsid w:val="008D6E35"/>
    <w:rsid w:val="008D6FD8"/>
    <w:rsid w:val="008E20BA"/>
    <w:rsid w:val="008E215A"/>
    <w:rsid w:val="008F3896"/>
    <w:rsid w:val="008F7FA8"/>
    <w:rsid w:val="0090163A"/>
    <w:rsid w:val="009041CA"/>
    <w:rsid w:val="00905630"/>
    <w:rsid w:val="00912DBB"/>
    <w:rsid w:val="0091314B"/>
    <w:rsid w:val="00921473"/>
    <w:rsid w:val="009246E7"/>
    <w:rsid w:val="009310F6"/>
    <w:rsid w:val="00932DEF"/>
    <w:rsid w:val="00933170"/>
    <w:rsid w:val="00933174"/>
    <w:rsid w:val="00937A4B"/>
    <w:rsid w:val="00947C65"/>
    <w:rsid w:val="00950C9D"/>
    <w:rsid w:val="00952BA3"/>
    <w:rsid w:val="00954A8D"/>
    <w:rsid w:val="00955D9C"/>
    <w:rsid w:val="00963E98"/>
    <w:rsid w:val="00964796"/>
    <w:rsid w:val="00965E41"/>
    <w:rsid w:val="00971C90"/>
    <w:rsid w:val="00974418"/>
    <w:rsid w:val="00983822"/>
    <w:rsid w:val="00983CE9"/>
    <w:rsid w:val="00984453"/>
    <w:rsid w:val="00984DC7"/>
    <w:rsid w:val="00984EC2"/>
    <w:rsid w:val="00993B45"/>
    <w:rsid w:val="00994C2D"/>
    <w:rsid w:val="00996E00"/>
    <w:rsid w:val="00997B7C"/>
    <w:rsid w:val="00997CF4"/>
    <w:rsid w:val="009A0748"/>
    <w:rsid w:val="009A52D9"/>
    <w:rsid w:val="009B04B0"/>
    <w:rsid w:val="009B33EB"/>
    <w:rsid w:val="009C05B8"/>
    <w:rsid w:val="009C2722"/>
    <w:rsid w:val="009C4139"/>
    <w:rsid w:val="009C55E5"/>
    <w:rsid w:val="009C6B67"/>
    <w:rsid w:val="009D177A"/>
    <w:rsid w:val="009E0579"/>
    <w:rsid w:val="009E1C51"/>
    <w:rsid w:val="009E7FCA"/>
    <w:rsid w:val="009F0933"/>
    <w:rsid w:val="009F17C3"/>
    <w:rsid w:val="009F29D1"/>
    <w:rsid w:val="009F2C1A"/>
    <w:rsid w:val="009F36A1"/>
    <w:rsid w:val="009F59A8"/>
    <w:rsid w:val="009F6E9E"/>
    <w:rsid w:val="00A10FAE"/>
    <w:rsid w:val="00A1584B"/>
    <w:rsid w:val="00A21CAF"/>
    <w:rsid w:val="00A22BC7"/>
    <w:rsid w:val="00A23DB9"/>
    <w:rsid w:val="00A271AB"/>
    <w:rsid w:val="00A27F20"/>
    <w:rsid w:val="00A31B2E"/>
    <w:rsid w:val="00A36A87"/>
    <w:rsid w:val="00A40699"/>
    <w:rsid w:val="00A407F0"/>
    <w:rsid w:val="00A415D3"/>
    <w:rsid w:val="00A41AFA"/>
    <w:rsid w:val="00A42FF4"/>
    <w:rsid w:val="00A4666C"/>
    <w:rsid w:val="00A53FE3"/>
    <w:rsid w:val="00A543B9"/>
    <w:rsid w:val="00A616CF"/>
    <w:rsid w:val="00A621B3"/>
    <w:rsid w:val="00A651BC"/>
    <w:rsid w:val="00A74FCA"/>
    <w:rsid w:val="00A76306"/>
    <w:rsid w:val="00A76420"/>
    <w:rsid w:val="00A80C7C"/>
    <w:rsid w:val="00A82C0B"/>
    <w:rsid w:val="00A8503D"/>
    <w:rsid w:val="00A879C9"/>
    <w:rsid w:val="00A91FD5"/>
    <w:rsid w:val="00A9366C"/>
    <w:rsid w:val="00A94C9A"/>
    <w:rsid w:val="00AA2F7C"/>
    <w:rsid w:val="00AA40B6"/>
    <w:rsid w:val="00AA436D"/>
    <w:rsid w:val="00AA65AD"/>
    <w:rsid w:val="00AA6DAA"/>
    <w:rsid w:val="00AB07C2"/>
    <w:rsid w:val="00AB11AC"/>
    <w:rsid w:val="00AB131D"/>
    <w:rsid w:val="00AB2F48"/>
    <w:rsid w:val="00AB3D38"/>
    <w:rsid w:val="00AB4A0C"/>
    <w:rsid w:val="00AB5EE4"/>
    <w:rsid w:val="00AB62DC"/>
    <w:rsid w:val="00AB7ED8"/>
    <w:rsid w:val="00AC56C5"/>
    <w:rsid w:val="00AD17EC"/>
    <w:rsid w:val="00AD2E3C"/>
    <w:rsid w:val="00AD4575"/>
    <w:rsid w:val="00AD4696"/>
    <w:rsid w:val="00AD6B7A"/>
    <w:rsid w:val="00AD79F9"/>
    <w:rsid w:val="00AD7FE7"/>
    <w:rsid w:val="00AE0ADF"/>
    <w:rsid w:val="00AE110C"/>
    <w:rsid w:val="00AE1315"/>
    <w:rsid w:val="00AE3ADD"/>
    <w:rsid w:val="00B028B3"/>
    <w:rsid w:val="00B03314"/>
    <w:rsid w:val="00B06AFA"/>
    <w:rsid w:val="00B06D50"/>
    <w:rsid w:val="00B11F1C"/>
    <w:rsid w:val="00B13077"/>
    <w:rsid w:val="00B16F3A"/>
    <w:rsid w:val="00B20BF2"/>
    <w:rsid w:val="00B273D7"/>
    <w:rsid w:val="00B31FA7"/>
    <w:rsid w:val="00B33B95"/>
    <w:rsid w:val="00B356BD"/>
    <w:rsid w:val="00B361B0"/>
    <w:rsid w:val="00B37517"/>
    <w:rsid w:val="00B40CA2"/>
    <w:rsid w:val="00B40D2C"/>
    <w:rsid w:val="00B464E0"/>
    <w:rsid w:val="00B5195D"/>
    <w:rsid w:val="00B57792"/>
    <w:rsid w:val="00B60198"/>
    <w:rsid w:val="00B603DC"/>
    <w:rsid w:val="00B60E4A"/>
    <w:rsid w:val="00B625EF"/>
    <w:rsid w:val="00B644D2"/>
    <w:rsid w:val="00B6479E"/>
    <w:rsid w:val="00B70794"/>
    <w:rsid w:val="00B7084B"/>
    <w:rsid w:val="00B71121"/>
    <w:rsid w:val="00B747B2"/>
    <w:rsid w:val="00B75309"/>
    <w:rsid w:val="00B77172"/>
    <w:rsid w:val="00B82003"/>
    <w:rsid w:val="00B8626A"/>
    <w:rsid w:val="00B903F7"/>
    <w:rsid w:val="00B91460"/>
    <w:rsid w:val="00B91B50"/>
    <w:rsid w:val="00BA18EA"/>
    <w:rsid w:val="00BA1EB6"/>
    <w:rsid w:val="00BA312D"/>
    <w:rsid w:val="00BA6718"/>
    <w:rsid w:val="00BB154C"/>
    <w:rsid w:val="00BB24AA"/>
    <w:rsid w:val="00BB2EF3"/>
    <w:rsid w:val="00BB2F9E"/>
    <w:rsid w:val="00BC1768"/>
    <w:rsid w:val="00BC18C6"/>
    <w:rsid w:val="00BC41A5"/>
    <w:rsid w:val="00BC71C9"/>
    <w:rsid w:val="00BC7262"/>
    <w:rsid w:val="00BD0F01"/>
    <w:rsid w:val="00BD2186"/>
    <w:rsid w:val="00BD2BAD"/>
    <w:rsid w:val="00BE48BA"/>
    <w:rsid w:val="00BF23BC"/>
    <w:rsid w:val="00BF39C5"/>
    <w:rsid w:val="00BF4381"/>
    <w:rsid w:val="00BF573A"/>
    <w:rsid w:val="00BF69F8"/>
    <w:rsid w:val="00BF6A33"/>
    <w:rsid w:val="00C022E0"/>
    <w:rsid w:val="00C045F0"/>
    <w:rsid w:val="00C07A1C"/>
    <w:rsid w:val="00C07ACB"/>
    <w:rsid w:val="00C20225"/>
    <w:rsid w:val="00C20E3F"/>
    <w:rsid w:val="00C2549A"/>
    <w:rsid w:val="00C2754E"/>
    <w:rsid w:val="00C30BF5"/>
    <w:rsid w:val="00C34FAE"/>
    <w:rsid w:val="00C4023A"/>
    <w:rsid w:val="00C41941"/>
    <w:rsid w:val="00C44C12"/>
    <w:rsid w:val="00C45B6E"/>
    <w:rsid w:val="00C51727"/>
    <w:rsid w:val="00C566A8"/>
    <w:rsid w:val="00C56FEE"/>
    <w:rsid w:val="00C577A5"/>
    <w:rsid w:val="00C60A41"/>
    <w:rsid w:val="00C67086"/>
    <w:rsid w:val="00C67776"/>
    <w:rsid w:val="00C70415"/>
    <w:rsid w:val="00C708BB"/>
    <w:rsid w:val="00C70A16"/>
    <w:rsid w:val="00C71505"/>
    <w:rsid w:val="00C73DF9"/>
    <w:rsid w:val="00C754DC"/>
    <w:rsid w:val="00C77189"/>
    <w:rsid w:val="00C81AEB"/>
    <w:rsid w:val="00C81DB3"/>
    <w:rsid w:val="00C84CBB"/>
    <w:rsid w:val="00C87A3A"/>
    <w:rsid w:val="00C960E4"/>
    <w:rsid w:val="00C9656B"/>
    <w:rsid w:val="00CA209C"/>
    <w:rsid w:val="00CA3162"/>
    <w:rsid w:val="00CA4DD0"/>
    <w:rsid w:val="00CA6F99"/>
    <w:rsid w:val="00CA7854"/>
    <w:rsid w:val="00CB0E06"/>
    <w:rsid w:val="00CB1A77"/>
    <w:rsid w:val="00CB23C2"/>
    <w:rsid w:val="00CB3307"/>
    <w:rsid w:val="00CB64B8"/>
    <w:rsid w:val="00CB6E40"/>
    <w:rsid w:val="00CC0797"/>
    <w:rsid w:val="00CC08EC"/>
    <w:rsid w:val="00CC1FF0"/>
    <w:rsid w:val="00CC31C0"/>
    <w:rsid w:val="00CC32C2"/>
    <w:rsid w:val="00CC52B1"/>
    <w:rsid w:val="00CC578B"/>
    <w:rsid w:val="00CC7C98"/>
    <w:rsid w:val="00CD3C9B"/>
    <w:rsid w:val="00CD5CEB"/>
    <w:rsid w:val="00CD7FF9"/>
    <w:rsid w:val="00CE1006"/>
    <w:rsid w:val="00CE1C66"/>
    <w:rsid w:val="00CE217E"/>
    <w:rsid w:val="00CE26B5"/>
    <w:rsid w:val="00CE6648"/>
    <w:rsid w:val="00CF0DE9"/>
    <w:rsid w:val="00CF2EAC"/>
    <w:rsid w:val="00CF399A"/>
    <w:rsid w:val="00CF60B8"/>
    <w:rsid w:val="00CF6F11"/>
    <w:rsid w:val="00CF7EC4"/>
    <w:rsid w:val="00D024C4"/>
    <w:rsid w:val="00D02B04"/>
    <w:rsid w:val="00D03392"/>
    <w:rsid w:val="00D057F7"/>
    <w:rsid w:val="00D12A74"/>
    <w:rsid w:val="00D12FDC"/>
    <w:rsid w:val="00D13A96"/>
    <w:rsid w:val="00D14C17"/>
    <w:rsid w:val="00D176CD"/>
    <w:rsid w:val="00D177EE"/>
    <w:rsid w:val="00D20FFA"/>
    <w:rsid w:val="00D21707"/>
    <w:rsid w:val="00D27AEC"/>
    <w:rsid w:val="00D308DD"/>
    <w:rsid w:val="00D317FF"/>
    <w:rsid w:val="00D346C7"/>
    <w:rsid w:val="00D3508A"/>
    <w:rsid w:val="00D40E79"/>
    <w:rsid w:val="00D43D1B"/>
    <w:rsid w:val="00D45580"/>
    <w:rsid w:val="00D4611D"/>
    <w:rsid w:val="00D52719"/>
    <w:rsid w:val="00D61B5D"/>
    <w:rsid w:val="00D65CAD"/>
    <w:rsid w:val="00D67789"/>
    <w:rsid w:val="00D729D3"/>
    <w:rsid w:val="00D740E5"/>
    <w:rsid w:val="00D76C50"/>
    <w:rsid w:val="00D77615"/>
    <w:rsid w:val="00D77677"/>
    <w:rsid w:val="00D77865"/>
    <w:rsid w:val="00D77CD0"/>
    <w:rsid w:val="00D826DB"/>
    <w:rsid w:val="00D828B2"/>
    <w:rsid w:val="00D8432E"/>
    <w:rsid w:val="00D85AC4"/>
    <w:rsid w:val="00D91E4E"/>
    <w:rsid w:val="00D931D3"/>
    <w:rsid w:val="00D974AC"/>
    <w:rsid w:val="00DA0A16"/>
    <w:rsid w:val="00DA4073"/>
    <w:rsid w:val="00DA7B76"/>
    <w:rsid w:val="00DB0610"/>
    <w:rsid w:val="00DB3CEE"/>
    <w:rsid w:val="00DB3D05"/>
    <w:rsid w:val="00DC30E6"/>
    <w:rsid w:val="00DC461C"/>
    <w:rsid w:val="00DD60B2"/>
    <w:rsid w:val="00DE108B"/>
    <w:rsid w:val="00E002D0"/>
    <w:rsid w:val="00E06E66"/>
    <w:rsid w:val="00E13AE9"/>
    <w:rsid w:val="00E15133"/>
    <w:rsid w:val="00E16BB8"/>
    <w:rsid w:val="00E22747"/>
    <w:rsid w:val="00E25FB1"/>
    <w:rsid w:val="00E336DC"/>
    <w:rsid w:val="00E33B9A"/>
    <w:rsid w:val="00E36391"/>
    <w:rsid w:val="00E5086D"/>
    <w:rsid w:val="00E57975"/>
    <w:rsid w:val="00E57D2A"/>
    <w:rsid w:val="00E639EB"/>
    <w:rsid w:val="00E73DB9"/>
    <w:rsid w:val="00E76AB0"/>
    <w:rsid w:val="00E84BB3"/>
    <w:rsid w:val="00E85CEE"/>
    <w:rsid w:val="00E85F42"/>
    <w:rsid w:val="00E9339A"/>
    <w:rsid w:val="00EA187D"/>
    <w:rsid w:val="00EA4FC8"/>
    <w:rsid w:val="00EA5425"/>
    <w:rsid w:val="00EA54D0"/>
    <w:rsid w:val="00EB1D04"/>
    <w:rsid w:val="00EB3251"/>
    <w:rsid w:val="00EB7AE1"/>
    <w:rsid w:val="00EC1D31"/>
    <w:rsid w:val="00EC6D15"/>
    <w:rsid w:val="00ED36C2"/>
    <w:rsid w:val="00ED5C89"/>
    <w:rsid w:val="00EE0578"/>
    <w:rsid w:val="00EE070F"/>
    <w:rsid w:val="00EE3339"/>
    <w:rsid w:val="00EE395D"/>
    <w:rsid w:val="00EE55CF"/>
    <w:rsid w:val="00EE62D7"/>
    <w:rsid w:val="00EE6404"/>
    <w:rsid w:val="00EF29A9"/>
    <w:rsid w:val="00EF6F79"/>
    <w:rsid w:val="00EF78F9"/>
    <w:rsid w:val="00F00A40"/>
    <w:rsid w:val="00F01838"/>
    <w:rsid w:val="00F01AF2"/>
    <w:rsid w:val="00F01FCA"/>
    <w:rsid w:val="00F04400"/>
    <w:rsid w:val="00F04D05"/>
    <w:rsid w:val="00F05122"/>
    <w:rsid w:val="00F06535"/>
    <w:rsid w:val="00F0731E"/>
    <w:rsid w:val="00F07B45"/>
    <w:rsid w:val="00F144BC"/>
    <w:rsid w:val="00F15847"/>
    <w:rsid w:val="00F21296"/>
    <w:rsid w:val="00F21D16"/>
    <w:rsid w:val="00F2301B"/>
    <w:rsid w:val="00F37018"/>
    <w:rsid w:val="00F4595A"/>
    <w:rsid w:val="00F46D4A"/>
    <w:rsid w:val="00F50608"/>
    <w:rsid w:val="00F511DE"/>
    <w:rsid w:val="00F55034"/>
    <w:rsid w:val="00F56FF2"/>
    <w:rsid w:val="00F64DD8"/>
    <w:rsid w:val="00F653CB"/>
    <w:rsid w:val="00F6783B"/>
    <w:rsid w:val="00F70415"/>
    <w:rsid w:val="00F7325A"/>
    <w:rsid w:val="00F758F4"/>
    <w:rsid w:val="00F81D24"/>
    <w:rsid w:val="00F83BE6"/>
    <w:rsid w:val="00F8792A"/>
    <w:rsid w:val="00F907AC"/>
    <w:rsid w:val="00F90A49"/>
    <w:rsid w:val="00F924E5"/>
    <w:rsid w:val="00F97445"/>
    <w:rsid w:val="00FA1BAF"/>
    <w:rsid w:val="00FA3A6B"/>
    <w:rsid w:val="00FB2321"/>
    <w:rsid w:val="00FB31E7"/>
    <w:rsid w:val="00FB544E"/>
    <w:rsid w:val="00FB57D0"/>
    <w:rsid w:val="00FB6160"/>
    <w:rsid w:val="00FC37E5"/>
    <w:rsid w:val="00FC63EC"/>
    <w:rsid w:val="00FC6834"/>
    <w:rsid w:val="00FD00DA"/>
    <w:rsid w:val="00FD0381"/>
    <w:rsid w:val="00FD2877"/>
    <w:rsid w:val="00FD5762"/>
    <w:rsid w:val="00FE3AB1"/>
    <w:rsid w:val="00FE54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DDDC06"/>
  <w15:chartTrackingRefBased/>
  <w15:docId w15:val="{D11616D2-0DC9-404A-B3AB-B6FE55825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B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7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72AF"/>
    <w:pPr>
      <w:tabs>
        <w:tab w:val="center" w:pos="4819"/>
        <w:tab w:val="right" w:pos="9638"/>
      </w:tabs>
      <w:spacing w:after="0" w:line="240" w:lineRule="auto"/>
    </w:pPr>
  </w:style>
  <w:style w:type="character" w:customStyle="1" w:styleId="HeaderChar">
    <w:name w:val="Header Char"/>
    <w:basedOn w:val="DefaultParagraphFont"/>
    <w:link w:val="Header"/>
    <w:uiPriority w:val="99"/>
    <w:rsid w:val="008672AF"/>
  </w:style>
  <w:style w:type="paragraph" w:styleId="Footer">
    <w:name w:val="footer"/>
    <w:basedOn w:val="Normal"/>
    <w:link w:val="FooterChar"/>
    <w:uiPriority w:val="99"/>
    <w:unhideWhenUsed/>
    <w:rsid w:val="008672AF"/>
    <w:pPr>
      <w:tabs>
        <w:tab w:val="center" w:pos="4819"/>
        <w:tab w:val="right" w:pos="9638"/>
      </w:tabs>
      <w:spacing w:after="0" w:line="240" w:lineRule="auto"/>
    </w:pPr>
  </w:style>
  <w:style w:type="character" w:customStyle="1" w:styleId="FooterChar">
    <w:name w:val="Footer Char"/>
    <w:basedOn w:val="DefaultParagraphFont"/>
    <w:link w:val="Footer"/>
    <w:uiPriority w:val="99"/>
    <w:rsid w:val="008672AF"/>
  </w:style>
  <w:style w:type="paragraph" w:styleId="NoSpacing">
    <w:name w:val="No Spacing"/>
    <w:uiPriority w:val="1"/>
    <w:qFormat/>
    <w:rsid w:val="00552C5A"/>
    <w:pPr>
      <w:spacing w:after="0" w:line="240" w:lineRule="auto"/>
    </w:pPr>
  </w:style>
  <w:style w:type="paragraph" w:styleId="ListParagraph">
    <w:name w:val="List Paragraph"/>
    <w:basedOn w:val="Normal"/>
    <w:link w:val="ListParagraphChar"/>
    <w:uiPriority w:val="34"/>
    <w:qFormat/>
    <w:rsid w:val="00552C5A"/>
    <w:pPr>
      <w:ind w:left="720"/>
      <w:contextualSpacing/>
    </w:pPr>
  </w:style>
  <w:style w:type="character" w:styleId="Hyperlink">
    <w:name w:val="Hyperlink"/>
    <w:basedOn w:val="DefaultParagraphFont"/>
    <w:uiPriority w:val="99"/>
    <w:unhideWhenUsed/>
    <w:rsid w:val="00C70415"/>
    <w:rPr>
      <w:color w:val="0563C1" w:themeColor="hyperlink"/>
      <w:u w:val="single"/>
    </w:rPr>
  </w:style>
  <w:style w:type="paragraph" w:styleId="IntenseQuote">
    <w:name w:val="Intense Quote"/>
    <w:basedOn w:val="Normal"/>
    <w:next w:val="Normal"/>
    <w:link w:val="IntenseQuoteChar"/>
    <w:uiPriority w:val="30"/>
    <w:qFormat/>
    <w:rsid w:val="00101190"/>
    <w:pPr>
      <w:pBdr>
        <w:top w:val="single" w:sz="4" w:space="10" w:color="00B050"/>
        <w:bottom w:val="single" w:sz="4" w:space="10" w:color="00B050"/>
      </w:pBdr>
      <w:spacing w:before="360" w:after="360"/>
      <w:ind w:left="864" w:right="864"/>
      <w:jc w:val="center"/>
    </w:pPr>
    <w:rPr>
      <w:i/>
      <w:iCs/>
      <w:color w:val="92D050"/>
    </w:rPr>
  </w:style>
  <w:style w:type="character" w:customStyle="1" w:styleId="IntenseQuoteChar">
    <w:name w:val="Intense Quote Char"/>
    <w:basedOn w:val="DefaultParagraphFont"/>
    <w:link w:val="IntenseQuote"/>
    <w:uiPriority w:val="30"/>
    <w:rsid w:val="00101190"/>
    <w:rPr>
      <w:i/>
      <w:iCs/>
      <w:color w:val="92D050"/>
    </w:rPr>
  </w:style>
  <w:style w:type="paragraph" w:customStyle="1" w:styleId="Default">
    <w:name w:val="Default"/>
    <w:rsid w:val="00F6783B"/>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7C765C"/>
  </w:style>
  <w:style w:type="character" w:styleId="Strong">
    <w:name w:val="Strong"/>
    <w:basedOn w:val="DefaultParagraphFont"/>
    <w:uiPriority w:val="22"/>
    <w:qFormat/>
    <w:rsid w:val="007C765C"/>
    <w:rPr>
      <w:b/>
      <w:bCs/>
    </w:rPr>
  </w:style>
  <w:style w:type="paragraph" w:styleId="Caption">
    <w:name w:val="caption"/>
    <w:basedOn w:val="Normal"/>
    <w:next w:val="Normal"/>
    <w:unhideWhenUsed/>
    <w:qFormat/>
    <w:rsid w:val="00E639EB"/>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554D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4D04"/>
    <w:rPr>
      <w:sz w:val="20"/>
      <w:szCs w:val="20"/>
    </w:rPr>
  </w:style>
  <w:style w:type="character" w:styleId="EndnoteReference">
    <w:name w:val="endnote reference"/>
    <w:basedOn w:val="DefaultParagraphFont"/>
    <w:uiPriority w:val="99"/>
    <w:semiHidden/>
    <w:unhideWhenUsed/>
    <w:rsid w:val="00554D04"/>
    <w:rPr>
      <w:vertAlign w:val="superscript"/>
    </w:rPr>
  </w:style>
  <w:style w:type="character" w:styleId="CommentReference">
    <w:name w:val="annotation reference"/>
    <w:basedOn w:val="DefaultParagraphFont"/>
    <w:semiHidden/>
    <w:unhideWhenUsed/>
    <w:rsid w:val="00BA6718"/>
    <w:rPr>
      <w:sz w:val="16"/>
      <w:szCs w:val="16"/>
    </w:rPr>
  </w:style>
  <w:style w:type="paragraph" w:styleId="CommentText">
    <w:name w:val="annotation text"/>
    <w:basedOn w:val="Normal"/>
    <w:link w:val="CommentTextChar"/>
    <w:uiPriority w:val="99"/>
    <w:semiHidden/>
    <w:unhideWhenUsed/>
    <w:rsid w:val="00BA6718"/>
    <w:pPr>
      <w:spacing w:line="240" w:lineRule="auto"/>
    </w:pPr>
    <w:rPr>
      <w:sz w:val="20"/>
      <w:szCs w:val="20"/>
    </w:rPr>
  </w:style>
  <w:style w:type="character" w:customStyle="1" w:styleId="CommentTextChar">
    <w:name w:val="Comment Text Char"/>
    <w:basedOn w:val="DefaultParagraphFont"/>
    <w:link w:val="CommentText"/>
    <w:uiPriority w:val="99"/>
    <w:semiHidden/>
    <w:rsid w:val="00BA6718"/>
    <w:rPr>
      <w:sz w:val="20"/>
      <w:szCs w:val="20"/>
    </w:rPr>
  </w:style>
  <w:style w:type="paragraph" w:styleId="CommentSubject">
    <w:name w:val="annotation subject"/>
    <w:basedOn w:val="CommentText"/>
    <w:next w:val="CommentText"/>
    <w:link w:val="CommentSubjectChar"/>
    <w:uiPriority w:val="99"/>
    <w:semiHidden/>
    <w:unhideWhenUsed/>
    <w:rsid w:val="00BA6718"/>
    <w:rPr>
      <w:b/>
      <w:bCs/>
    </w:rPr>
  </w:style>
  <w:style w:type="character" w:customStyle="1" w:styleId="CommentSubjectChar">
    <w:name w:val="Comment Subject Char"/>
    <w:basedOn w:val="CommentTextChar"/>
    <w:link w:val="CommentSubject"/>
    <w:uiPriority w:val="99"/>
    <w:semiHidden/>
    <w:rsid w:val="00BA6718"/>
    <w:rPr>
      <w:b/>
      <w:bCs/>
      <w:sz w:val="20"/>
      <w:szCs w:val="20"/>
    </w:rPr>
  </w:style>
  <w:style w:type="paragraph" w:styleId="BalloonText">
    <w:name w:val="Balloon Text"/>
    <w:basedOn w:val="Normal"/>
    <w:link w:val="BalloonTextChar"/>
    <w:uiPriority w:val="99"/>
    <w:semiHidden/>
    <w:unhideWhenUsed/>
    <w:rsid w:val="00BA67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718"/>
    <w:rPr>
      <w:rFonts w:ascii="Segoe UI" w:hAnsi="Segoe UI" w:cs="Segoe UI"/>
      <w:sz w:val="18"/>
      <w:szCs w:val="18"/>
    </w:rPr>
  </w:style>
  <w:style w:type="character" w:customStyle="1" w:styleId="ListParagraphChar">
    <w:name w:val="List Paragraph Char"/>
    <w:basedOn w:val="DefaultParagraphFont"/>
    <w:link w:val="ListParagraph"/>
    <w:uiPriority w:val="34"/>
    <w:locked/>
    <w:rsid w:val="004B2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7095">
      <w:bodyDiv w:val="1"/>
      <w:marLeft w:val="0"/>
      <w:marRight w:val="0"/>
      <w:marTop w:val="0"/>
      <w:marBottom w:val="0"/>
      <w:divBdr>
        <w:top w:val="none" w:sz="0" w:space="0" w:color="auto"/>
        <w:left w:val="none" w:sz="0" w:space="0" w:color="auto"/>
        <w:bottom w:val="none" w:sz="0" w:space="0" w:color="auto"/>
        <w:right w:val="none" w:sz="0" w:space="0" w:color="auto"/>
      </w:divBdr>
    </w:div>
    <w:div w:id="225798087">
      <w:bodyDiv w:val="1"/>
      <w:marLeft w:val="0"/>
      <w:marRight w:val="0"/>
      <w:marTop w:val="0"/>
      <w:marBottom w:val="0"/>
      <w:divBdr>
        <w:top w:val="none" w:sz="0" w:space="0" w:color="auto"/>
        <w:left w:val="none" w:sz="0" w:space="0" w:color="auto"/>
        <w:bottom w:val="none" w:sz="0" w:space="0" w:color="auto"/>
        <w:right w:val="none" w:sz="0" w:space="0" w:color="auto"/>
      </w:divBdr>
    </w:div>
    <w:div w:id="263004401">
      <w:bodyDiv w:val="1"/>
      <w:marLeft w:val="0"/>
      <w:marRight w:val="0"/>
      <w:marTop w:val="0"/>
      <w:marBottom w:val="0"/>
      <w:divBdr>
        <w:top w:val="none" w:sz="0" w:space="0" w:color="auto"/>
        <w:left w:val="none" w:sz="0" w:space="0" w:color="auto"/>
        <w:bottom w:val="none" w:sz="0" w:space="0" w:color="auto"/>
        <w:right w:val="none" w:sz="0" w:space="0" w:color="auto"/>
      </w:divBdr>
    </w:div>
    <w:div w:id="298533835">
      <w:bodyDiv w:val="1"/>
      <w:marLeft w:val="0"/>
      <w:marRight w:val="0"/>
      <w:marTop w:val="0"/>
      <w:marBottom w:val="0"/>
      <w:divBdr>
        <w:top w:val="none" w:sz="0" w:space="0" w:color="auto"/>
        <w:left w:val="none" w:sz="0" w:space="0" w:color="auto"/>
        <w:bottom w:val="none" w:sz="0" w:space="0" w:color="auto"/>
        <w:right w:val="none" w:sz="0" w:space="0" w:color="auto"/>
      </w:divBdr>
    </w:div>
    <w:div w:id="400062245">
      <w:bodyDiv w:val="1"/>
      <w:marLeft w:val="0"/>
      <w:marRight w:val="0"/>
      <w:marTop w:val="0"/>
      <w:marBottom w:val="0"/>
      <w:divBdr>
        <w:top w:val="none" w:sz="0" w:space="0" w:color="auto"/>
        <w:left w:val="none" w:sz="0" w:space="0" w:color="auto"/>
        <w:bottom w:val="none" w:sz="0" w:space="0" w:color="auto"/>
        <w:right w:val="none" w:sz="0" w:space="0" w:color="auto"/>
      </w:divBdr>
      <w:divsChild>
        <w:div w:id="378358049">
          <w:marLeft w:val="0"/>
          <w:marRight w:val="0"/>
          <w:marTop w:val="0"/>
          <w:marBottom w:val="0"/>
          <w:divBdr>
            <w:top w:val="none" w:sz="0" w:space="0" w:color="auto"/>
            <w:left w:val="none" w:sz="0" w:space="0" w:color="auto"/>
            <w:bottom w:val="none" w:sz="0" w:space="0" w:color="auto"/>
            <w:right w:val="none" w:sz="0" w:space="0" w:color="auto"/>
          </w:divBdr>
        </w:div>
        <w:div w:id="292175841">
          <w:marLeft w:val="0"/>
          <w:marRight w:val="0"/>
          <w:marTop w:val="0"/>
          <w:marBottom w:val="0"/>
          <w:divBdr>
            <w:top w:val="none" w:sz="0" w:space="0" w:color="auto"/>
            <w:left w:val="none" w:sz="0" w:space="0" w:color="auto"/>
            <w:bottom w:val="none" w:sz="0" w:space="0" w:color="auto"/>
            <w:right w:val="none" w:sz="0" w:space="0" w:color="auto"/>
          </w:divBdr>
        </w:div>
        <w:div w:id="781998871">
          <w:marLeft w:val="0"/>
          <w:marRight w:val="0"/>
          <w:marTop w:val="0"/>
          <w:marBottom w:val="0"/>
          <w:divBdr>
            <w:top w:val="none" w:sz="0" w:space="0" w:color="auto"/>
            <w:left w:val="none" w:sz="0" w:space="0" w:color="auto"/>
            <w:bottom w:val="none" w:sz="0" w:space="0" w:color="auto"/>
            <w:right w:val="none" w:sz="0" w:space="0" w:color="auto"/>
          </w:divBdr>
        </w:div>
      </w:divsChild>
    </w:div>
    <w:div w:id="443960570">
      <w:bodyDiv w:val="1"/>
      <w:marLeft w:val="0"/>
      <w:marRight w:val="0"/>
      <w:marTop w:val="0"/>
      <w:marBottom w:val="0"/>
      <w:divBdr>
        <w:top w:val="none" w:sz="0" w:space="0" w:color="auto"/>
        <w:left w:val="none" w:sz="0" w:space="0" w:color="auto"/>
        <w:bottom w:val="none" w:sz="0" w:space="0" w:color="auto"/>
        <w:right w:val="none" w:sz="0" w:space="0" w:color="auto"/>
      </w:divBdr>
    </w:div>
    <w:div w:id="571165209">
      <w:bodyDiv w:val="1"/>
      <w:marLeft w:val="0"/>
      <w:marRight w:val="0"/>
      <w:marTop w:val="0"/>
      <w:marBottom w:val="0"/>
      <w:divBdr>
        <w:top w:val="none" w:sz="0" w:space="0" w:color="auto"/>
        <w:left w:val="none" w:sz="0" w:space="0" w:color="auto"/>
        <w:bottom w:val="none" w:sz="0" w:space="0" w:color="auto"/>
        <w:right w:val="none" w:sz="0" w:space="0" w:color="auto"/>
      </w:divBdr>
    </w:div>
    <w:div w:id="608052238">
      <w:bodyDiv w:val="1"/>
      <w:marLeft w:val="0"/>
      <w:marRight w:val="0"/>
      <w:marTop w:val="0"/>
      <w:marBottom w:val="0"/>
      <w:divBdr>
        <w:top w:val="none" w:sz="0" w:space="0" w:color="auto"/>
        <w:left w:val="none" w:sz="0" w:space="0" w:color="auto"/>
        <w:bottom w:val="none" w:sz="0" w:space="0" w:color="auto"/>
        <w:right w:val="none" w:sz="0" w:space="0" w:color="auto"/>
      </w:divBdr>
    </w:div>
    <w:div w:id="641663679">
      <w:bodyDiv w:val="1"/>
      <w:marLeft w:val="0"/>
      <w:marRight w:val="0"/>
      <w:marTop w:val="0"/>
      <w:marBottom w:val="0"/>
      <w:divBdr>
        <w:top w:val="none" w:sz="0" w:space="0" w:color="auto"/>
        <w:left w:val="none" w:sz="0" w:space="0" w:color="auto"/>
        <w:bottom w:val="none" w:sz="0" w:space="0" w:color="auto"/>
        <w:right w:val="none" w:sz="0" w:space="0" w:color="auto"/>
      </w:divBdr>
    </w:div>
    <w:div w:id="689839535">
      <w:bodyDiv w:val="1"/>
      <w:marLeft w:val="0"/>
      <w:marRight w:val="0"/>
      <w:marTop w:val="0"/>
      <w:marBottom w:val="0"/>
      <w:divBdr>
        <w:top w:val="none" w:sz="0" w:space="0" w:color="auto"/>
        <w:left w:val="none" w:sz="0" w:space="0" w:color="auto"/>
        <w:bottom w:val="none" w:sz="0" w:space="0" w:color="auto"/>
        <w:right w:val="none" w:sz="0" w:space="0" w:color="auto"/>
      </w:divBdr>
    </w:div>
    <w:div w:id="850218431">
      <w:bodyDiv w:val="1"/>
      <w:marLeft w:val="0"/>
      <w:marRight w:val="0"/>
      <w:marTop w:val="0"/>
      <w:marBottom w:val="0"/>
      <w:divBdr>
        <w:top w:val="none" w:sz="0" w:space="0" w:color="auto"/>
        <w:left w:val="none" w:sz="0" w:space="0" w:color="auto"/>
        <w:bottom w:val="none" w:sz="0" w:space="0" w:color="auto"/>
        <w:right w:val="none" w:sz="0" w:space="0" w:color="auto"/>
      </w:divBdr>
    </w:div>
    <w:div w:id="950013431">
      <w:bodyDiv w:val="1"/>
      <w:marLeft w:val="0"/>
      <w:marRight w:val="0"/>
      <w:marTop w:val="0"/>
      <w:marBottom w:val="0"/>
      <w:divBdr>
        <w:top w:val="none" w:sz="0" w:space="0" w:color="auto"/>
        <w:left w:val="none" w:sz="0" w:space="0" w:color="auto"/>
        <w:bottom w:val="none" w:sz="0" w:space="0" w:color="auto"/>
        <w:right w:val="none" w:sz="0" w:space="0" w:color="auto"/>
      </w:divBdr>
    </w:div>
    <w:div w:id="983387791">
      <w:bodyDiv w:val="1"/>
      <w:marLeft w:val="0"/>
      <w:marRight w:val="0"/>
      <w:marTop w:val="0"/>
      <w:marBottom w:val="0"/>
      <w:divBdr>
        <w:top w:val="none" w:sz="0" w:space="0" w:color="auto"/>
        <w:left w:val="none" w:sz="0" w:space="0" w:color="auto"/>
        <w:bottom w:val="none" w:sz="0" w:space="0" w:color="auto"/>
        <w:right w:val="none" w:sz="0" w:space="0" w:color="auto"/>
      </w:divBdr>
      <w:divsChild>
        <w:div w:id="1039861785">
          <w:marLeft w:val="0"/>
          <w:marRight w:val="0"/>
          <w:marTop w:val="0"/>
          <w:marBottom w:val="0"/>
          <w:divBdr>
            <w:top w:val="none" w:sz="0" w:space="0" w:color="auto"/>
            <w:left w:val="none" w:sz="0" w:space="0" w:color="auto"/>
            <w:bottom w:val="none" w:sz="0" w:space="0" w:color="auto"/>
            <w:right w:val="none" w:sz="0" w:space="0" w:color="auto"/>
          </w:divBdr>
        </w:div>
        <w:div w:id="604579484">
          <w:marLeft w:val="0"/>
          <w:marRight w:val="0"/>
          <w:marTop w:val="0"/>
          <w:marBottom w:val="0"/>
          <w:divBdr>
            <w:top w:val="none" w:sz="0" w:space="0" w:color="auto"/>
            <w:left w:val="none" w:sz="0" w:space="0" w:color="auto"/>
            <w:bottom w:val="none" w:sz="0" w:space="0" w:color="auto"/>
            <w:right w:val="none" w:sz="0" w:space="0" w:color="auto"/>
          </w:divBdr>
        </w:div>
        <w:div w:id="862979949">
          <w:marLeft w:val="0"/>
          <w:marRight w:val="0"/>
          <w:marTop w:val="0"/>
          <w:marBottom w:val="0"/>
          <w:divBdr>
            <w:top w:val="none" w:sz="0" w:space="0" w:color="auto"/>
            <w:left w:val="none" w:sz="0" w:space="0" w:color="auto"/>
            <w:bottom w:val="none" w:sz="0" w:space="0" w:color="auto"/>
            <w:right w:val="none" w:sz="0" w:space="0" w:color="auto"/>
          </w:divBdr>
        </w:div>
        <w:div w:id="1592084926">
          <w:marLeft w:val="0"/>
          <w:marRight w:val="0"/>
          <w:marTop w:val="0"/>
          <w:marBottom w:val="0"/>
          <w:divBdr>
            <w:top w:val="none" w:sz="0" w:space="0" w:color="auto"/>
            <w:left w:val="none" w:sz="0" w:space="0" w:color="auto"/>
            <w:bottom w:val="none" w:sz="0" w:space="0" w:color="auto"/>
            <w:right w:val="none" w:sz="0" w:space="0" w:color="auto"/>
          </w:divBdr>
        </w:div>
        <w:div w:id="447969031">
          <w:marLeft w:val="0"/>
          <w:marRight w:val="0"/>
          <w:marTop w:val="0"/>
          <w:marBottom w:val="0"/>
          <w:divBdr>
            <w:top w:val="none" w:sz="0" w:space="0" w:color="auto"/>
            <w:left w:val="none" w:sz="0" w:space="0" w:color="auto"/>
            <w:bottom w:val="none" w:sz="0" w:space="0" w:color="auto"/>
            <w:right w:val="none" w:sz="0" w:space="0" w:color="auto"/>
          </w:divBdr>
        </w:div>
        <w:div w:id="1777142169">
          <w:marLeft w:val="0"/>
          <w:marRight w:val="0"/>
          <w:marTop w:val="0"/>
          <w:marBottom w:val="0"/>
          <w:divBdr>
            <w:top w:val="none" w:sz="0" w:space="0" w:color="auto"/>
            <w:left w:val="none" w:sz="0" w:space="0" w:color="auto"/>
            <w:bottom w:val="none" w:sz="0" w:space="0" w:color="auto"/>
            <w:right w:val="none" w:sz="0" w:space="0" w:color="auto"/>
          </w:divBdr>
        </w:div>
        <w:div w:id="768356192">
          <w:marLeft w:val="0"/>
          <w:marRight w:val="0"/>
          <w:marTop w:val="0"/>
          <w:marBottom w:val="0"/>
          <w:divBdr>
            <w:top w:val="none" w:sz="0" w:space="0" w:color="auto"/>
            <w:left w:val="none" w:sz="0" w:space="0" w:color="auto"/>
            <w:bottom w:val="none" w:sz="0" w:space="0" w:color="auto"/>
            <w:right w:val="none" w:sz="0" w:space="0" w:color="auto"/>
          </w:divBdr>
        </w:div>
        <w:div w:id="120149872">
          <w:marLeft w:val="0"/>
          <w:marRight w:val="0"/>
          <w:marTop w:val="0"/>
          <w:marBottom w:val="0"/>
          <w:divBdr>
            <w:top w:val="none" w:sz="0" w:space="0" w:color="auto"/>
            <w:left w:val="none" w:sz="0" w:space="0" w:color="auto"/>
            <w:bottom w:val="none" w:sz="0" w:space="0" w:color="auto"/>
            <w:right w:val="none" w:sz="0" w:space="0" w:color="auto"/>
          </w:divBdr>
        </w:div>
        <w:div w:id="2071027850">
          <w:marLeft w:val="0"/>
          <w:marRight w:val="0"/>
          <w:marTop w:val="0"/>
          <w:marBottom w:val="0"/>
          <w:divBdr>
            <w:top w:val="none" w:sz="0" w:space="0" w:color="auto"/>
            <w:left w:val="none" w:sz="0" w:space="0" w:color="auto"/>
            <w:bottom w:val="none" w:sz="0" w:space="0" w:color="auto"/>
            <w:right w:val="none" w:sz="0" w:space="0" w:color="auto"/>
          </w:divBdr>
        </w:div>
        <w:div w:id="821897537">
          <w:marLeft w:val="0"/>
          <w:marRight w:val="0"/>
          <w:marTop w:val="0"/>
          <w:marBottom w:val="0"/>
          <w:divBdr>
            <w:top w:val="none" w:sz="0" w:space="0" w:color="auto"/>
            <w:left w:val="none" w:sz="0" w:space="0" w:color="auto"/>
            <w:bottom w:val="none" w:sz="0" w:space="0" w:color="auto"/>
            <w:right w:val="none" w:sz="0" w:space="0" w:color="auto"/>
          </w:divBdr>
        </w:div>
        <w:div w:id="1016225934">
          <w:marLeft w:val="0"/>
          <w:marRight w:val="0"/>
          <w:marTop w:val="0"/>
          <w:marBottom w:val="0"/>
          <w:divBdr>
            <w:top w:val="none" w:sz="0" w:space="0" w:color="auto"/>
            <w:left w:val="none" w:sz="0" w:space="0" w:color="auto"/>
            <w:bottom w:val="none" w:sz="0" w:space="0" w:color="auto"/>
            <w:right w:val="none" w:sz="0" w:space="0" w:color="auto"/>
          </w:divBdr>
        </w:div>
      </w:divsChild>
    </w:div>
    <w:div w:id="1311400258">
      <w:bodyDiv w:val="1"/>
      <w:marLeft w:val="0"/>
      <w:marRight w:val="0"/>
      <w:marTop w:val="0"/>
      <w:marBottom w:val="0"/>
      <w:divBdr>
        <w:top w:val="none" w:sz="0" w:space="0" w:color="auto"/>
        <w:left w:val="none" w:sz="0" w:space="0" w:color="auto"/>
        <w:bottom w:val="none" w:sz="0" w:space="0" w:color="auto"/>
        <w:right w:val="none" w:sz="0" w:space="0" w:color="auto"/>
      </w:divBdr>
    </w:div>
    <w:div w:id="1498182116">
      <w:bodyDiv w:val="1"/>
      <w:marLeft w:val="0"/>
      <w:marRight w:val="0"/>
      <w:marTop w:val="0"/>
      <w:marBottom w:val="0"/>
      <w:divBdr>
        <w:top w:val="none" w:sz="0" w:space="0" w:color="auto"/>
        <w:left w:val="none" w:sz="0" w:space="0" w:color="auto"/>
        <w:bottom w:val="none" w:sz="0" w:space="0" w:color="auto"/>
        <w:right w:val="none" w:sz="0" w:space="0" w:color="auto"/>
      </w:divBdr>
    </w:div>
    <w:div w:id="1502699082">
      <w:bodyDiv w:val="1"/>
      <w:marLeft w:val="0"/>
      <w:marRight w:val="0"/>
      <w:marTop w:val="0"/>
      <w:marBottom w:val="0"/>
      <w:divBdr>
        <w:top w:val="none" w:sz="0" w:space="0" w:color="auto"/>
        <w:left w:val="none" w:sz="0" w:space="0" w:color="auto"/>
        <w:bottom w:val="none" w:sz="0" w:space="0" w:color="auto"/>
        <w:right w:val="none" w:sz="0" w:space="0" w:color="auto"/>
      </w:divBdr>
    </w:div>
    <w:div w:id="1594507397">
      <w:bodyDiv w:val="1"/>
      <w:marLeft w:val="0"/>
      <w:marRight w:val="0"/>
      <w:marTop w:val="0"/>
      <w:marBottom w:val="0"/>
      <w:divBdr>
        <w:top w:val="none" w:sz="0" w:space="0" w:color="auto"/>
        <w:left w:val="none" w:sz="0" w:space="0" w:color="auto"/>
        <w:bottom w:val="none" w:sz="0" w:space="0" w:color="auto"/>
        <w:right w:val="none" w:sz="0" w:space="0" w:color="auto"/>
      </w:divBdr>
    </w:div>
    <w:div w:id="1679189378">
      <w:bodyDiv w:val="1"/>
      <w:marLeft w:val="0"/>
      <w:marRight w:val="0"/>
      <w:marTop w:val="0"/>
      <w:marBottom w:val="0"/>
      <w:divBdr>
        <w:top w:val="none" w:sz="0" w:space="0" w:color="auto"/>
        <w:left w:val="none" w:sz="0" w:space="0" w:color="auto"/>
        <w:bottom w:val="none" w:sz="0" w:space="0" w:color="auto"/>
        <w:right w:val="none" w:sz="0" w:space="0" w:color="auto"/>
      </w:divBdr>
      <w:divsChild>
        <w:div w:id="1129320999">
          <w:marLeft w:val="0"/>
          <w:marRight w:val="0"/>
          <w:marTop w:val="0"/>
          <w:marBottom w:val="0"/>
          <w:divBdr>
            <w:top w:val="none" w:sz="0" w:space="0" w:color="auto"/>
            <w:left w:val="none" w:sz="0" w:space="0" w:color="auto"/>
            <w:bottom w:val="none" w:sz="0" w:space="0" w:color="auto"/>
            <w:right w:val="none" w:sz="0" w:space="0" w:color="auto"/>
          </w:divBdr>
        </w:div>
        <w:div w:id="2064449829">
          <w:marLeft w:val="0"/>
          <w:marRight w:val="0"/>
          <w:marTop w:val="0"/>
          <w:marBottom w:val="0"/>
          <w:divBdr>
            <w:top w:val="none" w:sz="0" w:space="0" w:color="auto"/>
            <w:left w:val="none" w:sz="0" w:space="0" w:color="auto"/>
            <w:bottom w:val="none" w:sz="0" w:space="0" w:color="auto"/>
            <w:right w:val="none" w:sz="0" w:space="0" w:color="auto"/>
          </w:divBdr>
        </w:div>
        <w:div w:id="1780761015">
          <w:marLeft w:val="0"/>
          <w:marRight w:val="0"/>
          <w:marTop w:val="0"/>
          <w:marBottom w:val="0"/>
          <w:divBdr>
            <w:top w:val="none" w:sz="0" w:space="0" w:color="auto"/>
            <w:left w:val="none" w:sz="0" w:space="0" w:color="auto"/>
            <w:bottom w:val="none" w:sz="0" w:space="0" w:color="auto"/>
            <w:right w:val="none" w:sz="0" w:space="0" w:color="auto"/>
          </w:divBdr>
        </w:div>
        <w:div w:id="588200854">
          <w:marLeft w:val="0"/>
          <w:marRight w:val="0"/>
          <w:marTop w:val="0"/>
          <w:marBottom w:val="0"/>
          <w:divBdr>
            <w:top w:val="none" w:sz="0" w:space="0" w:color="auto"/>
            <w:left w:val="none" w:sz="0" w:space="0" w:color="auto"/>
            <w:bottom w:val="none" w:sz="0" w:space="0" w:color="auto"/>
            <w:right w:val="none" w:sz="0" w:space="0" w:color="auto"/>
          </w:divBdr>
        </w:div>
        <w:div w:id="1930582193">
          <w:marLeft w:val="0"/>
          <w:marRight w:val="0"/>
          <w:marTop w:val="0"/>
          <w:marBottom w:val="0"/>
          <w:divBdr>
            <w:top w:val="none" w:sz="0" w:space="0" w:color="auto"/>
            <w:left w:val="none" w:sz="0" w:space="0" w:color="auto"/>
            <w:bottom w:val="none" w:sz="0" w:space="0" w:color="auto"/>
            <w:right w:val="none" w:sz="0" w:space="0" w:color="auto"/>
          </w:divBdr>
        </w:div>
        <w:div w:id="297228580">
          <w:marLeft w:val="0"/>
          <w:marRight w:val="0"/>
          <w:marTop w:val="0"/>
          <w:marBottom w:val="0"/>
          <w:divBdr>
            <w:top w:val="none" w:sz="0" w:space="0" w:color="auto"/>
            <w:left w:val="none" w:sz="0" w:space="0" w:color="auto"/>
            <w:bottom w:val="none" w:sz="0" w:space="0" w:color="auto"/>
            <w:right w:val="none" w:sz="0" w:space="0" w:color="auto"/>
          </w:divBdr>
        </w:div>
        <w:div w:id="1290894836">
          <w:marLeft w:val="0"/>
          <w:marRight w:val="0"/>
          <w:marTop w:val="0"/>
          <w:marBottom w:val="0"/>
          <w:divBdr>
            <w:top w:val="none" w:sz="0" w:space="0" w:color="auto"/>
            <w:left w:val="none" w:sz="0" w:space="0" w:color="auto"/>
            <w:bottom w:val="none" w:sz="0" w:space="0" w:color="auto"/>
            <w:right w:val="none" w:sz="0" w:space="0" w:color="auto"/>
          </w:divBdr>
        </w:div>
        <w:div w:id="790247047">
          <w:marLeft w:val="0"/>
          <w:marRight w:val="0"/>
          <w:marTop w:val="0"/>
          <w:marBottom w:val="0"/>
          <w:divBdr>
            <w:top w:val="none" w:sz="0" w:space="0" w:color="auto"/>
            <w:left w:val="none" w:sz="0" w:space="0" w:color="auto"/>
            <w:bottom w:val="none" w:sz="0" w:space="0" w:color="auto"/>
            <w:right w:val="none" w:sz="0" w:space="0" w:color="auto"/>
          </w:divBdr>
        </w:div>
      </w:divsChild>
    </w:div>
    <w:div w:id="202339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F9BC4DAF27EF748ABD8ABFAB7E56D49" ma:contentTypeVersion="21" ma:contentTypeDescription="Create a new document." ma:contentTypeScope="" ma:versionID="c01d9cd3c68cd022011ecb48ebeab9e4">
  <xsd:schema xmlns:xsd="http://www.w3.org/2001/XMLSchema" xmlns:xs="http://www.w3.org/2001/XMLSchema" xmlns:p="http://schemas.microsoft.com/office/2006/metadata/properties" xmlns:ns2="9d2387c0-5fc7-4abb-89fe-1836f1ce081e" xmlns:ns3="e7035964-39cc-4c16-9f97-4a23dcd52243" targetNamespace="http://schemas.microsoft.com/office/2006/metadata/properties" ma:root="true" ma:fieldsID="e9ba74ab6f62b844aa553bc40ca13bae" ns2:_="" ns3:_="">
    <xsd:import namespace="9d2387c0-5fc7-4abb-89fe-1836f1ce081e"/>
    <xsd:import namespace="e7035964-39cc-4c16-9f97-4a23dcd52243"/>
    <xsd:element name="properties">
      <xsd:complexType>
        <xsd:sequence>
          <xsd:element name="documentManagement">
            <xsd:complexType>
              <xsd:all>
                <xsd:element ref="ns2:BizagiNuoroda" minOccurs="0"/>
                <xsd:element ref="ns2:Kalba"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2:Kortele" minOccurs="0"/>
                <xsd:element ref="ns2:SharedWithUsers" minOccurs="0"/>
                <xsd:element ref="ns2:SharedWithDetails" minOccurs="0"/>
                <xsd:element ref="ns2:VVDokumentoData"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2387c0-5fc7-4abb-89fe-1836f1ce081e" elementFormDefault="qualified">
    <xsd:import namespace="http://schemas.microsoft.com/office/2006/documentManagement/types"/>
    <xsd:import namespace="http://schemas.microsoft.com/office/infopath/2007/PartnerControls"/>
    <xsd:element name="BizagiNuoroda" ma:index="8" nillable="true" ma:displayName="Bizagi nuoroda" ma:indexed="true" ma:internalName="BizagiNuoroda">
      <xsd:simpleType>
        <xsd:restriction base="dms:Text">
          <xsd:maxLength value="255"/>
        </xsd:restriction>
      </xsd:simpleType>
    </xsd:element>
    <xsd:element name="Kalba" ma:index="9" nillable="true" ma:displayName="Kalba" ma:default="Lietuvių" ma:format="Dropdown" ma:internalName="Kalba">
      <xsd:simpleType>
        <xsd:restriction base="dms:Choice">
          <xsd:enumeration value="Lietuvių"/>
          <xsd:enumeration value="Anglų"/>
        </xsd:restriction>
      </xsd:simpleType>
    </xsd:element>
    <xsd:element name="Kortele" ma:index="19" nillable="true" ma:displayName="Kortelė" ma:internalName="Kortele">
      <xsd:simpleType>
        <xsd:restriction base="dms:Text">
          <xsd:maxLength value="255"/>
        </xsd:restriction>
      </xsd:simple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VVDokumentoData" ma:index="22" nillable="true" ma:displayName="Dokumento data" ma:format="DateOnly" ma:internalName="VVDokumentoData">
      <xsd:simpleType>
        <xsd:restriction base="dms:DateTime"/>
      </xsd:simpleType>
    </xsd:element>
    <xsd:element name="TaxCatchAll" ma:index="26" nillable="true" ma:displayName="Taxonomy Catch All Column" ma:hidden="true" ma:list="{7871879d-62e0-4eb5-a91c-f3ead2227aab}" ma:internalName="TaxCatchAll" ma:showField="CatchAllData" ma:web="9d2387c0-5fc7-4abb-89fe-1836f1ce081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7035964-39cc-4c16-9f97-4a23dcd522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BizagiNuoroda xmlns="9d2387c0-5fc7-4abb-89fe-1836f1ce081e" xsi:nil="true"/>
    <VVDokumentoData xmlns="9d2387c0-5fc7-4abb-89fe-1836f1ce081e">2017-06-18T21:00:00+00:00</VVDokumentoData>
    <Kalba xmlns="9d2387c0-5fc7-4abb-89fe-1836f1ce081e">Lietuvių</Kalba>
    <SharedWithUsers xmlns="9d2387c0-5fc7-4abb-89fe-1836f1ce081e">
      <UserInfo>
        <DisplayName/>
        <AccountId xsi:nil="true"/>
        <AccountType/>
      </UserInfo>
    </SharedWithUsers>
    <TaxCatchAll xmlns="9d2387c0-5fc7-4abb-89fe-1836f1ce081e" xsi:nil="true"/>
    <MediaLengthInSeconds xmlns="e7035964-39cc-4c16-9f97-4a23dcd52243" xsi:nil="true"/>
    <lcf76f155ced4ddcb4097134ff3c332f xmlns="e7035964-39cc-4c16-9f97-4a23dcd52243">
      <Terms xmlns="http://schemas.microsoft.com/office/infopath/2007/PartnerControls"/>
    </lcf76f155ced4ddcb4097134ff3c332f>
    <Kortele xmlns="9d2387c0-5fc7-4abb-89fe-1836f1ce081e" xsi:nil="true"/>
  </documentManagement>
</p:properties>
</file>

<file path=customXml/itemProps1.xml><?xml version="1.0" encoding="utf-8"?>
<ds:datastoreItem xmlns:ds="http://schemas.openxmlformats.org/officeDocument/2006/customXml" ds:itemID="{4E897B98-D212-4E50-AA9D-4969E65EFA1D}">
  <ds:schemaRefs>
    <ds:schemaRef ds:uri="http://schemas.openxmlformats.org/officeDocument/2006/bibliography"/>
  </ds:schemaRefs>
</ds:datastoreItem>
</file>

<file path=customXml/itemProps2.xml><?xml version="1.0" encoding="utf-8"?>
<ds:datastoreItem xmlns:ds="http://schemas.openxmlformats.org/officeDocument/2006/customXml" ds:itemID="{D5D0D7E1-2A7E-43E5-9B0E-47EE319E7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2387c0-5fc7-4abb-89fe-1836f1ce081e"/>
    <ds:schemaRef ds:uri="e7035964-39cc-4c16-9f97-4a23dcd52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A55098-CFC6-40EB-B697-8AB21026E33B}">
  <ds:schemaRefs>
    <ds:schemaRef ds:uri="http://schemas.microsoft.com/sharepoint/v3/contenttype/forms"/>
  </ds:schemaRefs>
</ds:datastoreItem>
</file>

<file path=customXml/itemProps4.xml><?xml version="1.0" encoding="utf-8"?>
<ds:datastoreItem xmlns:ds="http://schemas.openxmlformats.org/officeDocument/2006/customXml" ds:itemID="{6ECF994D-82C1-43A8-8AB4-0A0BEB5604DF}">
  <ds:schemaRefs>
    <ds:schemaRef ds:uri="http://schemas.openxmlformats.org/package/2006/metadata/core-properties"/>
    <ds:schemaRef ds:uri="http://www.w3.org/XML/1998/namespace"/>
    <ds:schemaRef ds:uri="http://purl.org/dc/elements/1.1/"/>
    <ds:schemaRef ds:uri="http://schemas.microsoft.com/office/infopath/2007/PartnerControls"/>
    <ds:schemaRef ds:uri="e7035964-39cc-4c16-9f97-4a23dcd52243"/>
    <ds:schemaRef ds:uri="http://schemas.microsoft.com/office/2006/documentManagement/types"/>
    <ds:schemaRef ds:uri="http://purl.org/dc/terms/"/>
    <ds:schemaRef ds:uri="http://purl.org/dc/dcmitype/"/>
    <ds:schemaRef ds:uri="9d2387c0-5fc7-4abb-89fe-1836f1ce081e"/>
    <ds:schemaRef ds:uri="http://schemas.microsoft.com/office/2006/metadata/properties"/>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11420</Words>
  <Characters>6510</Characters>
  <Application>Microsoft Office Word</Application>
  <DocSecurity>4</DocSecurity>
  <Lines>54</Lines>
  <Paragraphs>35</Paragraphs>
  <ScaleCrop>false</ScaleCrop>
  <HeadingPairs>
    <vt:vector size="2" baseType="variant">
      <vt:variant>
        <vt:lpstr>Title</vt:lpstr>
      </vt:variant>
      <vt:variant>
        <vt:i4>1</vt:i4>
      </vt:variant>
    </vt:vector>
  </HeadingPairs>
  <TitlesOfParts>
    <vt:vector size="1" baseType="lpstr">
      <vt:lpstr/>
    </vt:vector>
  </TitlesOfParts>
  <Company>AB ESO</Company>
  <LinksUpToDate>false</LinksUpToDate>
  <CharactersWithSpaces>17895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Ernestas Zimkus</dc:creator>
  <cp:keywords/>
  <dc:description/>
  <cp:lastModifiedBy>Ernestas Lopeta</cp:lastModifiedBy>
  <cp:revision>2</cp:revision>
  <cp:lastPrinted>2017-06-19T04:27:00Z</cp:lastPrinted>
  <dcterms:created xsi:type="dcterms:W3CDTF">2025-03-06T07:54:00Z</dcterms:created>
  <dcterms:modified xsi:type="dcterms:W3CDTF">2025-03-06T07:54:00Z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0x010100AF9BC4DAF27EF748ABD8ABFAB7E56D49</vt:lpwstr>
  </property>
  <property fmtid="{D5CDD505-2E9C-101B-9397-08002B2CF9AE}" pid="3" name="Order">
    <vt:r8>753000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