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62655E" w14:textId="256EB889" w:rsidR="00C23AE2" w:rsidRPr="000F42F5" w:rsidRDefault="00C23AE2" w:rsidP="002907EE">
      <w:pPr>
        <w:pStyle w:val="Header"/>
        <w:jc w:val="right"/>
        <w:rPr>
          <w:rFonts w:ascii="Arial" w:hAnsi="Arial" w:cs="Arial"/>
          <w:sz w:val="16"/>
          <w:szCs w:val="16"/>
        </w:rPr>
      </w:pPr>
      <w:bookmarkStart w:id="0" w:name="_GoBack"/>
      <w:bookmarkEnd w:id="0"/>
      <w:r w:rsidRPr="000F42F5">
        <w:rPr>
          <w:rFonts w:ascii="Arial" w:hAnsi="Arial" w:cs="Arial"/>
          <w:sz w:val="16"/>
          <w:szCs w:val="16"/>
        </w:rPr>
        <w:t xml:space="preserve">                                                                                                                     </w:t>
      </w:r>
      <w:r w:rsidR="00871C89" w:rsidRPr="000F42F5">
        <w:rPr>
          <w:noProof/>
          <w:lang w:eastAsia="lt-LT"/>
        </w:rPr>
        <w:drawing>
          <wp:inline distT="0" distB="0" distL="0" distR="0" wp14:anchorId="4317C493" wp14:editId="01DD2189">
            <wp:extent cx="973455" cy="7239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973455" cy="723900"/>
                    </a:xfrm>
                    <a:prstGeom prst="rect">
                      <a:avLst/>
                    </a:prstGeom>
                  </pic:spPr>
                </pic:pic>
              </a:graphicData>
            </a:graphic>
          </wp:inline>
        </w:drawing>
      </w:r>
    </w:p>
    <w:p w14:paraId="3FD794ED" w14:textId="77777777" w:rsidR="00C23AE2" w:rsidRPr="000F42F5" w:rsidRDefault="00C23AE2" w:rsidP="00E939E3">
      <w:pPr>
        <w:pStyle w:val="Header"/>
        <w:rPr>
          <w:rFonts w:ascii="Arial" w:hAnsi="Arial" w:cs="Arial"/>
          <w:sz w:val="16"/>
          <w:szCs w:val="16"/>
        </w:rPr>
      </w:pPr>
    </w:p>
    <w:p w14:paraId="3BAC55DA" w14:textId="353BCB8A" w:rsidR="00CD29BC" w:rsidRPr="000F42F5" w:rsidRDefault="00C23AE2" w:rsidP="00C23AE2">
      <w:pPr>
        <w:pStyle w:val="Title"/>
        <w:rPr>
          <w:rFonts w:ascii="Arial" w:hAnsi="Arial"/>
          <w:sz w:val="16"/>
          <w:szCs w:val="16"/>
        </w:rPr>
      </w:pPr>
      <w:r w:rsidRPr="000F42F5">
        <w:rPr>
          <w:rFonts w:ascii="Arial" w:hAnsi="Arial"/>
          <w:sz w:val="16"/>
          <w:szCs w:val="16"/>
        </w:rPr>
        <w:t xml:space="preserve">ELEKTROS ENERGIJOS </w:t>
      </w:r>
      <w:r w:rsidR="00674AD9">
        <w:rPr>
          <w:rFonts w:ascii="Arial" w:hAnsi="Arial"/>
          <w:sz w:val="16"/>
          <w:szCs w:val="16"/>
        </w:rPr>
        <w:t>PIRKIMO – PARDAVIMO (</w:t>
      </w:r>
      <w:r w:rsidR="00823B93" w:rsidRPr="000F42F5">
        <w:rPr>
          <w:rFonts w:ascii="Arial" w:hAnsi="Arial"/>
          <w:sz w:val="16"/>
          <w:szCs w:val="16"/>
        </w:rPr>
        <w:t>persiuntimo paslaugos</w:t>
      </w:r>
      <w:r w:rsidR="00674AD9">
        <w:rPr>
          <w:rFonts w:ascii="Arial" w:hAnsi="Arial"/>
          <w:sz w:val="16"/>
          <w:szCs w:val="16"/>
        </w:rPr>
        <w:t>)</w:t>
      </w:r>
      <w:r w:rsidR="00823B93" w:rsidRPr="000F42F5">
        <w:rPr>
          <w:rFonts w:ascii="Arial" w:hAnsi="Arial"/>
          <w:sz w:val="16"/>
          <w:szCs w:val="16"/>
        </w:rPr>
        <w:t xml:space="preserve"> </w:t>
      </w:r>
      <w:r w:rsidRPr="000F42F5">
        <w:rPr>
          <w:rFonts w:ascii="Arial" w:hAnsi="Arial"/>
          <w:sz w:val="16"/>
          <w:szCs w:val="16"/>
        </w:rPr>
        <w:t>SUTARTIS</w:t>
      </w:r>
      <w:r w:rsidR="00CD29BC" w:rsidRPr="000F42F5">
        <w:rPr>
          <w:rFonts w:ascii="Arial" w:hAnsi="Arial"/>
          <w:sz w:val="16"/>
          <w:szCs w:val="16"/>
        </w:rPr>
        <w:t xml:space="preserve"> </w:t>
      </w:r>
      <w:r w:rsidRPr="000F42F5">
        <w:rPr>
          <w:rFonts w:ascii="Arial" w:hAnsi="Arial"/>
          <w:sz w:val="16"/>
          <w:szCs w:val="16"/>
        </w:rPr>
        <w:t xml:space="preserve">su </w:t>
      </w:r>
      <w:r w:rsidR="00C87F94">
        <w:rPr>
          <w:rFonts w:ascii="Arial" w:hAnsi="Arial"/>
          <w:sz w:val="16"/>
          <w:szCs w:val="16"/>
        </w:rPr>
        <w:t>nebuitiniu</w:t>
      </w:r>
      <w:r w:rsidR="00C87F94" w:rsidRPr="000F42F5">
        <w:rPr>
          <w:rFonts w:ascii="Arial" w:hAnsi="Arial"/>
          <w:sz w:val="16"/>
          <w:szCs w:val="16"/>
        </w:rPr>
        <w:t xml:space="preserve"> </w:t>
      </w:r>
      <w:r w:rsidRPr="000F42F5">
        <w:rPr>
          <w:rFonts w:ascii="Arial" w:hAnsi="Arial"/>
          <w:sz w:val="16"/>
          <w:szCs w:val="16"/>
        </w:rPr>
        <w:t xml:space="preserve">klientu </w:t>
      </w:r>
    </w:p>
    <w:p w14:paraId="5B77241F" w14:textId="5D6653FA" w:rsidR="00C23AE2" w:rsidRPr="000F42F5" w:rsidRDefault="00C23AE2" w:rsidP="00C23AE2">
      <w:pPr>
        <w:pStyle w:val="Title"/>
        <w:rPr>
          <w:rFonts w:ascii="Arial" w:hAnsi="Arial"/>
          <w:sz w:val="16"/>
          <w:szCs w:val="16"/>
        </w:rPr>
      </w:pPr>
      <w:r w:rsidRPr="000F42F5">
        <w:rPr>
          <w:rFonts w:ascii="Arial" w:hAnsi="Arial"/>
          <w:sz w:val="16"/>
          <w:szCs w:val="16"/>
        </w:rPr>
        <w:t>bendrosios sąlygos</w:t>
      </w:r>
    </w:p>
    <w:p w14:paraId="04B197E6" w14:textId="77777777" w:rsidR="00C23AE2" w:rsidRPr="000F42F5" w:rsidRDefault="00C23AE2" w:rsidP="00E939E3">
      <w:pPr>
        <w:pStyle w:val="Header"/>
        <w:rPr>
          <w:rFonts w:ascii="Arial" w:hAnsi="Arial" w:cs="Arial"/>
          <w:sz w:val="16"/>
          <w:szCs w:val="16"/>
        </w:rPr>
      </w:pPr>
    </w:p>
    <w:p w14:paraId="2C1D15D8" w14:textId="77777777" w:rsidR="00C23AE2" w:rsidRPr="000F42F5" w:rsidRDefault="00C23AE2" w:rsidP="00C23AE2">
      <w:pPr>
        <w:pStyle w:val="BodyText"/>
        <w:tabs>
          <w:tab w:val="left" w:pos="567"/>
        </w:tabs>
        <w:rPr>
          <w:rFonts w:ascii="Arial" w:hAnsi="Arial" w:cs="Arial"/>
          <w:b/>
          <w:caps/>
          <w:sz w:val="16"/>
          <w:szCs w:val="16"/>
        </w:rPr>
      </w:pPr>
    </w:p>
    <w:p w14:paraId="05C19494" w14:textId="4B8821DD" w:rsidR="00587EAB" w:rsidRPr="000F42F5" w:rsidRDefault="00587EAB" w:rsidP="00CD29BC">
      <w:pPr>
        <w:pStyle w:val="ListParagraph"/>
        <w:numPr>
          <w:ilvl w:val="0"/>
          <w:numId w:val="3"/>
        </w:numPr>
        <w:tabs>
          <w:tab w:val="left" w:pos="709"/>
        </w:tabs>
        <w:spacing w:line="259" w:lineRule="auto"/>
        <w:ind w:left="641" w:hanging="357"/>
        <w:contextualSpacing w:val="0"/>
        <w:jc w:val="both"/>
        <w:rPr>
          <w:rFonts w:ascii="Arial" w:hAnsi="Arial" w:cs="Arial"/>
          <w:sz w:val="16"/>
          <w:szCs w:val="16"/>
          <w:lang w:val="lt-LT"/>
        </w:rPr>
      </w:pPr>
      <w:r w:rsidRPr="000F42F5">
        <w:rPr>
          <w:rFonts w:ascii="Arial" w:hAnsi="Arial" w:cs="Arial"/>
          <w:sz w:val="16"/>
          <w:szCs w:val="16"/>
          <w:lang w:val="lt-LT"/>
        </w:rPr>
        <w:t xml:space="preserve">Sutarties Bendrosiose sąlygose yra nurodytos Sutarties sudarymo, galiojimo ir nutraukimo sąlygos, elektros energijos </w:t>
      </w:r>
      <w:r w:rsidR="000F42F5" w:rsidRPr="000F42F5">
        <w:rPr>
          <w:rFonts w:ascii="Arial" w:hAnsi="Arial" w:cs="Arial"/>
          <w:sz w:val="16"/>
          <w:szCs w:val="16"/>
          <w:lang w:val="lt-LT"/>
        </w:rPr>
        <w:t xml:space="preserve">persiuntimo ir (ar) </w:t>
      </w:r>
      <w:r w:rsidRPr="000F42F5">
        <w:rPr>
          <w:rFonts w:ascii="Arial" w:hAnsi="Arial" w:cs="Arial"/>
          <w:sz w:val="16"/>
          <w:szCs w:val="16"/>
          <w:lang w:val="lt-LT"/>
        </w:rPr>
        <w:t xml:space="preserve">tiekimo tvarka ir nutraukimo sąlygos, </w:t>
      </w:r>
      <w:r w:rsidRPr="000F42F5">
        <w:rPr>
          <w:rFonts w:ascii="Arial" w:hAnsi="Arial" w:cs="Arial"/>
          <w:i/>
          <w:sz w:val="16"/>
          <w:szCs w:val="16"/>
          <w:lang w:val="lt-LT"/>
        </w:rPr>
        <w:t>Kliento</w:t>
      </w:r>
      <w:r w:rsidRPr="000F42F5">
        <w:rPr>
          <w:rFonts w:ascii="Arial" w:hAnsi="Arial" w:cs="Arial"/>
          <w:sz w:val="16"/>
          <w:szCs w:val="16"/>
          <w:lang w:val="lt-LT"/>
        </w:rPr>
        <w:t xml:space="preserve"> ir </w:t>
      </w:r>
      <w:r w:rsidR="00823B93" w:rsidRPr="000F42F5">
        <w:rPr>
          <w:rFonts w:ascii="Arial" w:hAnsi="Arial" w:cs="Arial"/>
          <w:sz w:val="16"/>
          <w:szCs w:val="16"/>
          <w:lang w:val="lt-LT"/>
        </w:rPr>
        <w:t xml:space="preserve">AB „Energijos skirstymo operatorius“ </w:t>
      </w:r>
      <w:r w:rsidRPr="000F42F5">
        <w:rPr>
          <w:rFonts w:ascii="Arial" w:hAnsi="Arial" w:cs="Arial"/>
          <w:sz w:val="16"/>
          <w:szCs w:val="16"/>
          <w:lang w:val="lt-LT"/>
        </w:rPr>
        <w:t xml:space="preserve">(toliau – </w:t>
      </w:r>
      <w:r w:rsidRPr="000F42F5">
        <w:rPr>
          <w:rFonts w:ascii="Arial" w:hAnsi="Arial" w:cs="Arial"/>
          <w:i/>
          <w:sz w:val="16"/>
          <w:szCs w:val="16"/>
          <w:lang w:val="lt-LT"/>
        </w:rPr>
        <w:t>Operatorius</w:t>
      </w:r>
      <w:r w:rsidRPr="000F42F5">
        <w:rPr>
          <w:rFonts w:ascii="Arial" w:hAnsi="Arial" w:cs="Arial"/>
          <w:sz w:val="16"/>
          <w:szCs w:val="16"/>
          <w:lang w:val="lt-LT"/>
        </w:rPr>
        <w:t>)</w:t>
      </w:r>
      <w:r w:rsidR="00823B93" w:rsidRPr="000F42F5">
        <w:rPr>
          <w:rFonts w:ascii="Arial" w:hAnsi="Arial" w:cs="Arial"/>
          <w:sz w:val="16"/>
          <w:szCs w:val="16"/>
          <w:lang w:val="lt-LT"/>
        </w:rPr>
        <w:t xml:space="preserve"> </w:t>
      </w:r>
      <w:r w:rsidRPr="000F42F5">
        <w:rPr>
          <w:rFonts w:ascii="Arial" w:hAnsi="Arial" w:cs="Arial"/>
          <w:sz w:val="16"/>
          <w:szCs w:val="16"/>
          <w:lang w:val="lt-LT"/>
        </w:rPr>
        <w:t xml:space="preserve">pareigos, teisės ir atsakomybė, elektros kainos ir kiekio nustatymas, </w:t>
      </w:r>
      <w:r w:rsidRPr="000F42F5">
        <w:rPr>
          <w:rFonts w:ascii="Arial" w:hAnsi="Arial" w:cs="Arial"/>
          <w:i/>
          <w:sz w:val="16"/>
          <w:szCs w:val="16"/>
          <w:lang w:val="lt-LT"/>
        </w:rPr>
        <w:t>Kliento</w:t>
      </w:r>
      <w:r w:rsidRPr="000F42F5">
        <w:rPr>
          <w:rFonts w:ascii="Arial" w:hAnsi="Arial" w:cs="Arial"/>
          <w:sz w:val="16"/>
          <w:szCs w:val="16"/>
          <w:lang w:val="lt-LT"/>
        </w:rPr>
        <w:t xml:space="preserve"> atsiskaitymas už elektros energiją ir suteiktas paslaugas, skundų ar prašymų nagrinėjimas ir ginčų sprendimas.</w:t>
      </w:r>
    </w:p>
    <w:p w14:paraId="1D563BB6" w14:textId="77777777" w:rsidR="00776543" w:rsidRPr="000F42F5" w:rsidRDefault="00776543" w:rsidP="00776543">
      <w:pPr>
        <w:pStyle w:val="BodyText2"/>
        <w:numPr>
          <w:ilvl w:val="0"/>
          <w:numId w:val="3"/>
        </w:numPr>
        <w:tabs>
          <w:tab w:val="clear" w:pos="0"/>
        </w:tabs>
        <w:ind w:left="641" w:hanging="357"/>
        <w:rPr>
          <w:rFonts w:ascii="Arial" w:hAnsi="Arial" w:cs="Arial"/>
          <w:sz w:val="16"/>
          <w:szCs w:val="16"/>
        </w:rPr>
      </w:pPr>
      <w:r w:rsidRPr="000F42F5">
        <w:rPr>
          <w:rFonts w:ascii="Arial" w:hAnsi="Arial" w:cs="Arial"/>
          <w:sz w:val="16"/>
          <w:szCs w:val="16"/>
        </w:rPr>
        <w:t>Sutartyje vartojama sąvoka „</w:t>
      </w:r>
      <w:r w:rsidRPr="000F42F5">
        <w:rPr>
          <w:rFonts w:ascii="Arial" w:hAnsi="Arial" w:cs="Arial"/>
          <w:i/>
          <w:sz w:val="16"/>
          <w:szCs w:val="16"/>
        </w:rPr>
        <w:t>Klientas</w:t>
      </w:r>
      <w:r w:rsidRPr="000F42F5">
        <w:rPr>
          <w:rFonts w:ascii="Arial" w:hAnsi="Arial" w:cs="Arial"/>
          <w:sz w:val="16"/>
          <w:szCs w:val="16"/>
        </w:rPr>
        <w:t>“ atitinka „elektros energijos vartotojo“ bei „gaminančio vartotojo“ sąvokas, vartojamas EEĮ, Atsinaujinančių išteklių energetikos įstatyme, EETNT  ir kituose teisės aktuose, kartu su visomis iš to kylančiomis teisėmis bei pareigomis.</w:t>
      </w:r>
    </w:p>
    <w:p w14:paraId="6E6D9F52" w14:textId="22317C9C" w:rsidR="00587EAB" w:rsidRPr="000F42F5" w:rsidRDefault="00587EAB" w:rsidP="00CD29BC">
      <w:pPr>
        <w:pStyle w:val="ListParagraph"/>
        <w:numPr>
          <w:ilvl w:val="0"/>
          <w:numId w:val="3"/>
        </w:numPr>
        <w:tabs>
          <w:tab w:val="left" w:pos="709"/>
        </w:tabs>
        <w:spacing w:line="259" w:lineRule="auto"/>
        <w:ind w:left="641" w:hanging="357"/>
        <w:contextualSpacing w:val="0"/>
        <w:jc w:val="both"/>
        <w:rPr>
          <w:rFonts w:ascii="Arial" w:hAnsi="Arial" w:cs="Arial"/>
          <w:sz w:val="16"/>
          <w:szCs w:val="16"/>
          <w:lang w:val="lt-LT"/>
        </w:rPr>
      </w:pPr>
      <w:r w:rsidRPr="000F42F5">
        <w:rPr>
          <w:rFonts w:ascii="Arial" w:hAnsi="Arial" w:cs="Arial"/>
          <w:sz w:val="16"/>
          <w:szCs w:val="16"/>
          <w:lang w:val="lt-LT"/>
        </w:rPr>
        <w:t xml:space="preserve">Sutartyje </w:t>
      </w:r>
      <w:r w:rsidRPr="000F42F5">
        <w:rPr>
          <w:rFonts w:ascii="Arial" w:hAnsi="Arial" w:cs="Arial"/>
          <w:i/>
          <w:sz w:val="16"/>
          <w:szCs w:val="16"/>
          <w:lang w:val="lt-LT"/>
        </w:rPr>
        <w:t>Klientas</w:t>
      </w:r>
      <w:r w:rsidRPr="000F42F5">
        <w:rPr>
          <w:rFonts w:ascii="Arial" w:hAnsi="Arial" w:cs="Arial"/>
          <w:sz w:val="16"/>
          <w:szCs w:val="16"/>
          <w:lang w:val="lt-LT"/>
        </w:rPr>
        <w:t xml:space="preserve"> ir </w:t>
      </w:r>
      <w:r w:rsidR="00823B93" w:rsidRPr="000F42F5">
        <w:rPr>
          <w:rFonts w:ascii="Arial" w:hAnsi="Arial" w:cs="Arial"/>
          <w:i/>
          <w:sz w:val="16"/>
          <w:szCs w:val="16"/>
          <w:lang w:val="lt-LT"/>
        </w:rPr>
        <w:t>Operatorius</w:t>
      </w:r>
      <w:r w:rsidRPr="000F42F5">
        <w:rPr>
          <w:rFonts w:ascii="Arial" w:hAnsi="Arial" w:cs="Arial"/>
          <w:sz w:val="16"/>
          <w:szCs w:val="16"/>
          <w:lang w:val="lt-LT"/>
        </w:rPr>
        <w:t xml:space="preserve"> kartu vadinami šalimis, o kiekvienas atskirai – šalimi.</w:t>
      </w:r>
    </w:p>
    <w:p w14:paraId="7E85F769" w14:textId="43A35734" w:rsidR="00587EAB" w:rsidRPr="000F42F5" w:rsidRDefault="00587EAB" w:rsidP="00CD29BC">
      <w:pPr>
        <w:pStyle w:val="ListParagraph"/>
        <w:numPr>
          <w:ilvl w:val="0"/>
          <w:numId w:val="3"/>
        </w:numPr>
        <w:tabs>
          <w:tab w:val="left" w:pos="709"/>
        </w:tabs>
        <w:spacing w:line="259" w:lineRule="auto"/>
        <w:ind w:left="641" w:hanging="357"/>
        <w:contextualSpacing w:val="0"/>
        <w:jc w:val="both"/>
        <w:rPr>
          <w:rFonts w:ascii="Arial" w:hAnsi="Arial" w:cs="Arial"/>
          <w:sz w:val="16"/>
          <w:szCs w:val="16"/>
          <w:lang w:val="lt-LT"/>
        </w:rPr>
      </w:pPr>
      <w:r w:rsidRPr="000F42F5">
        <w:rPr>
          <w:rFonts w:ascii="Arial" w:hAnsi="Arial" w:cs="Arial"/>
          <w:sz w:val="16"/>
          <w:szCs w:val="16"/>
          <w:lang w:val="lt-LT"/>
        </w:rPr>
        <w:t>Sutarti</w:t>
      </w:r>
      <w:r w:rsidR="00823B93" w:rsidRPr="000F42F5">
        <w:rPr>
          <w:rFonts w:ascii="Arial" w:hAnsi="Arial" w:cs="Arial"/>
          <w:sz w:val="16"/>
          <w:szCs w:val="16"/>
          <w:lang w:val="lt-LT"/>
        </w:rPr>
        <w:t>e</w:t>
      </w:r>
      <w:r w:rsidRPr="000F42F5">
        <w:rPr>
          <w:rFonts w:ascii="Arial" w:hAnsi="Arial" w:cs="Arial"/>
          <w:sz w:val="16"/>
          <w:szCs w:val="16"/>
          <w:lang w:val="lt-LT"/>
        </w:rPr>
        <w:t>s</w:t>
      </w:r>
      <w:r w:rsidR="004B2059" w:rsidRPr="000F42F5">
        <w:rPr>
          <w:rFonts w:ascii="Arial" w:hAnsi="Arial" w:cs="Arial"/>
          <w:sz w:val="16"/>
          <w:szCs w:val="16"/>
          <w:lang w:val="lt-LT"/>
        </w:rPr>
        <w:t xml:space="preserve"> B</w:t>
      </w:r>
      <w:r w:rsidR="00823B93" w:rsidRPr="000F42F5">
        <w:rPr>
          <w:rFonts w:ascii="Arial" w:hAnsi="Arial" w:cs="Arial"/>
          <w:sz w:val="16"/>
          <w:szCs w:val="16"/>
          <w:lang w:val="lt-LT"/>
        </w:rPr>
        <w:t>endrosios sąlygos</w:t>
      </w:r>
      <w:r w:rsidRPr="000F42F5">
        <w:rPr>
          <w:rFonts w:ascii="Arial" w:hAnsi="Arial" w:cs="Arial"/>
          <w:sz w:val="16"/>
          <w:szCs w:val="16"/>
          <w:lang w:val="lt-LT"/>
        </w:rPr>
        <w:t xml:space="preserve"> yra tipinė</w:t>
      </w:r>
      <w:r w:rsidR="00823B93" w:rsidRPr="000F42F5">
        <w:rPr>
          <w:rFonts w:ascii="Arial" w:hAnsi="Arial" w:cs="Arial"/>
          <w:sz w:val="16"/>
          <w:szCs w:val="16"/>
          <w:lang w:val="lt-LT"/>
        </w:rPr>
        <w:t>s, viešai skelbiamos</w:t>
      </w:r>
      <w:r w:rsidRPr="000F42F5">
        <w:rPr>
          <w:rFonts w:ascii="Arial" w:hAnsi="Arial" w:cs="Arial"/>
          <w:sz w:val="16"/>
          <w:szCs w:val="16"/>
          <w:lang w:val="lt-LT"/>
        </w:rPr>
        <w:t xml:space="preserve"> </w:t>
      </w:r>
      <w:r w:rsidR="00823B93" w:rsidRPr="000F42F5">
        <w:rPr>
          <w:rFonts w:ascii="Arial" w:hAnsi="Arial" w:cs="Arial"/>
          <w:i/>
          <w:sz w:val="16"/>
          <w:szCs w:val="16"/>
          <w:lang w:val="lt-LT"/>
        </w:rPr>
        <w:t>Operatoriaus</w:t>
      </w:r>
      <w:r w:rsidRPr="000F42F5">
        <w:rPr>
          <w:rFonts w:ascii="Arial" w:hAnsi="Arial" w:cs="Arial"/>
          <w:sz w:val="16"/>
          <w:szCs w:val="16"/>
          <w:lang w:val="lt-LT"/>
        </w:rPr>
        <w:t xml:space="preserve"> interneto svetainėje.</w:t>
      </w:r>
    </w:p>
    <w:p w14:paraId="0AA7F501" w14:textId="7F941E48" w:rsidR="00334324" w:rsidRPr="000F42F5" w:rsidRDefault="00E05AFA" w:rsidP="00CD29BC">
      <w:pPr>
        <w:pStyle w:val="BodyText"/>
        <w:numPr>
          <w:ilvl w:val="0"/>
          <w:numId w:val="3"/>
        </w:numPr>
        <w:tabs>
          <w:tab w:val="left" w:pos="567"/>
        </w:tabs>
        <w:ind w:left="641" w:hanging="357"/>
        <w:contextualSpacing/>
        <w:rPr>
          <w:rFonts w:ascii="Arial" w:hAnsi="Arial" w:cs="Arial"/>
          <w:sz w:val="16"/>
          <w:szCs w:val="16"/>
        </w:rPr>
      </w:pPr>
      <w:r w:rsidRPr="000F42F5">
        <w:rPr>
          <w:rFonts w:ascii="Arial" w:hAnsi="Arial" w:cs="Arial"/>
          <w:sz w:val="16"/>
          <w:szCs w:val="16"/>
        </w:rPr>
        <w:t xml:space="preserve"> </w:t>
      </w:r>
      <w:r w:rsidR="00823B93" w:rsidRPr="000F42F5">
        <w:rPr>
          <w:rFonts w:ascii="Arial" w:hAnsi="Arial" w:cs="Arial"/>
          <w:sz w:val="16"/>
          <w:szCs w:val="16"/>
        </w:rPr>
        <w:t xml:space="preserve"> </w:t>
      </w:r>
      <w:r w:rsidR="00587EAB" w:rsidRPr="000F42F5">
        <w:rPr>
          <w:rFonts w:ascii="Arial" w:hAnsi="Arial" w:cs="Arial"/>
          <w:sz w:val="16"/>
          <w:szCs w:val="16"/>
        </w:rPr>
        <w:t>Sutarties Šalims yra žinoma, kad elektros energijos pirkimo-pardavimo ir persiuntimo santykius, be šios Sutarties, taip pat reglamentuoja Lietuvos Respublikos elektros energetikos įstatymas (toliau – EEĮ), Elektros energijos tiekimo ir naudojimo taisyklės (toliau – EETNT)</w:t>
      </w:r>
      <w:r w:rsidR="00F56C3B" w:rsidRPr="000F42F5">
        <w:rPr>
          <w:rFonts w:ascii="Arial" w:hAnsi="Arial" w:cs="Arial"/>
          <w:sz w:val="16"/>
          <w:szCs w:val="16"/>
        </w:rPr>
        <w:t>, Atsinaujinančių išteklių energetikos įstatymas</w:t>
      </w:r>
      <w:r w:rsidR="00587EAB" w:rsidRPr="000F42F5">
        <w:rPr>
          <w:rFonts w:ascii="Arial" w:hAnsi="Arial" w:cs="Arial"/>
          <w:sz w:val="16"/>
          <w:szCs w:val="16"/>
        </w:rPr>
        <w:t xml:space="preserve"> bei kiti teisės aktai</w:t>
      </w:r>
      <w:r w:rsidR="007F6AD9" w:rsidRPr="000F42F5">
        <w:rPr>
          <w:rFonts w:ascii="Arial" w:hAnsi="Arial" w:cs="Arial"/>
          <w:sz w:val="16"/>
          <w:szCs w:val="16"/>
        </w:rPr>
        <w:t xml:space="preserve">.  </w:t>
      </w:r>
    </w:p>
    <w:p w14:paraId="0C22866A" w14:textId="7456853B" w:rsidR="00C009CF" w:rsidRPr="000F42F5" w:rsidRDefault="0059508C" w:rsidP="00CD29BC">
      <w:pPr>
        <w:pStyle w:val="BodyText"/>
        <w:numPr>
          <w:ilvl w:val="0"/>
          <w:numId w:val="3"/>
        </w:numPr>
        <w:tabs>
          <w:tab w:val="left" w:pos="567"/>
        </w:tabs>
        <w:ind w:left="641" w:hanging="357"/>
        <w:contextualSpacing/>
        <w:rPr>
          <w:rFonts w:ascii="Arial" w:hAnsi="Arial" w:cs="Arial"/>
          <w:sz w:val="16"/>
          <w:szCs w:val="16"/>
        </w:rPr>
      </w:pPr>
      <w:r w:rsidRPr="000F42F5">
        <w:rPr>
          <w:rFonts w:ascii="Arial" w:hAnsi="Arial" w:cs="Arial"/>
          <w:sz w:val="16"/>
          <w:szCs w:val="16"/>
        </w:rPr>
        <w:t xml:space="preserve">  </w:t>
      </w:r>
      <w:r w:rsidR="00C009CF" w:rsidRPr="000F42F5">
        <w:rPr>
          <w:rFonts w:ascii="Arial" w:hAnsi="Arial" w:cs="Arial"/>
          <w:sz w:val="16"/>
          <w:szCs w:val="16"/>
        </w:rPr>
        <w:t xml:space="preserve">Elektros tinklo nuosavybės riba tarp </w:t>
      </w:r>
      <w:r w:rsidR="00C009CF" w:rsidRPr="000F42F5">
        <w:rPr>
          <w:rFonts w:ascii="Arial" w:hAnsi="Arial" w:cs="Arial"/>
          <w:i/>
          <w:sz w:val="16"/>
          <w:szCs w:val="16"/>
        </w:rPr>
        <w:t>Operatoriaus</w:t>
      </w:r>
      <w:r w:rsidR="00C009CF" w:rsidRPr="000F42F5">
        <w:rPr>
          <w:rFonts w:ascii="Arial" w:hAnsi="Arial" w:cs="Arial"/>
          <w:sz w:val="16"/>
          <w:szCs w:val="16"/>
        </w:rPr>
        <w:t xml:space="preserve"> ir </w:t>
      </w:r>
      <w:r w:rsidR="00C009CF" w:rsidRPr="000F42F5">
        <w:rPr>
          <w:rFonts w:ascii="Arial" w:hAnsi="Arial" w:cs="Arial"/>
          <w:i/>
          <w:sz w:val="16"/>
          <w:szCs w:val="16"/>
        </w:rPr>
        <w:t>Kliento</w:t>
      </w:r>
      <w:r w:rsidR="00C009CF" w:rsidRPr="000F42F5">
        <w:rPr>
          <w:rFonts w:ascii="Arial" w:hAnsi="Arial" w:cs="Arial"/>
          <w:sz w:val="16"/>
          <w:szCs w:val="16"/>
        </w:rPr>
        <w:t xml:space="preserve"> nurodoma elektros tinklų nuosavybės ribų akte arba Sutartyje. Tuo atveju, kai elektros tinklo nuosavybės ribų aktas nesudarytas ir (ar) </w:t>
      </w:r>
      <w:r w:rsidR="00C009CF" w:rsidRPr="000F42F5">
        <w:rPr>
          <w:rFonts w:ascii="Arial" w:hAnsi="Arial" w:cs="Arial"/>
          <w:i/>
          <w:sz w:val="16"/>
          <w:szCs w:val="16"/>
        </w:rPr>
        <w:t>Operatoriaus</w:t>
      </w:r>
      <w:r w:rsidR="00C009CF" w:rsidRPr="000F42F5">
        <w:rPr>
          <w:rFonts w:ascii="Arial" w:hAnsi="Arial" w:cs="Arial"/>
          <w:sz w:val="16"/>
          <w:szCs w:val="16"/>
        </w:rPr>
        <w:t xml:space="preserve"> ir </w:t>
      </w:r>
      <w:r w:rsidR="00C009CF" w:rsidRPr="000F42F5">
        <w:rPr>
          <w:rFonts w:ascii="Arial" w:hAnsi="Arial" w:cs="Arial"/>
          <w:i/>
          <w:sz w:val="16"/>
          <w:szCs w:val="16"/>
        </w:rPr>
        <w:t>Kliento</w:t>
      </w:r>
      <w:r w:rsidR="00C009CF" w:rsidRPr="000F42F5">
        <w:rPr>
          <w:rFonts w:ascii="Arial" w:hAnsi="Arial" w:cs="Arial"/>
          <w:sz w:val="16"/>
          <w:szCs w:val="16"/>
        </w:rPr>
        <w:t xml:space="preserve"> sudarytoje </w:t>
      </w:r>
      <w:r w:rsidR="00D47099" w:rsidRPr="000F42F5">
        <w:rPr>
          <w:rFonts w:ascii="Arial" w:hAnsi="Arial" w:cs="Arial"/>
          <w:sz w:val="16"/>
          <w:szCs w:val="16"/>
        </w:rPr>
        <w:t>S</w:t>
      </w:r>
      <w:r w:rsidR="00C009CF" w:rsidRPr="000F42F5">
        <w:rPr>
          <w:rFonts w:ascii="Arial" w:hAnsi="Arial" w:cs="Arial"/>
          <w:sz w:val="16"/>
          <w:szCs w:val="16"/>
        </w:rPr>
        <w:t>utartyje elektros tinklo nuosavybės riba nenustatyta, laikoma, kad elektros energijos pirkimo</w:t>
      </w:r>
      <w:r w:rsidR="00823B93" w:rsidRPr="000F42F5">
        <w:rPr>
          <w:rFonts w:ascii="Arial" w:hAnsi="Arial" w:cs="Arial"/>
          <w:sz w:val="16"/>
          <w:szCs w:val="16"/>
        </w:rPr>
        <w:t>-</w:t>
      </w:r>
      <w:r w:rsidR="00C009CF" w:rsidRPr="000F42F5">
        <w:rPr>
          <w:rFonts w:ascii="Arial" w:hAnsi="Arial" w:cs="Arial"/>
          <w:sz w:val="16"/>
          <w:szCs w:val="16"/>
        </w:rPr>
        <w:t>pardavimo vieta nustatyta taip, kaip nurodyta EETNT 11 ir 12 punktuose.</w:t>
      </w:r>
    </w:p>
    <w:p w14:paraId="4D04F629" w14:textId="5A2D28DF" w:rsidR="00D849A1" w:rsidRPr="000F42F5" w:rsidRDefault="00E05AFA" w:rsidP="00CD29BC">
      <w:pPr>
        <w:pStyle w:val="BodyText2"/>
        <w:numPr>
          <w:ilvl w:val="0"/>
          <w:numId w:val="3"/>
        </w:numPr>
        <w:tabs>
          <w:tab w:val="clear" w:pos="0"/>
          <w:tab w:val="left" w:pos="450"/>
          <w:tab w:val="left" w:pos="567"/>
        </w:tabs>
        <w:ind w:left="641" w:hanging="357"/>
        <w:rPr>
          <w:rFonts w:ascii="Arial" w:hAnsi="Arial" w:cs="Arial"/>
          <w:sz w:val="16"/>
          <w:szCs w:val="16"/>
        </w:rPr>
      </w:pPr>
      <w:r w:rsidRPr="000F42F5">
        <w:rPr>
          <w:rFonts w:ascii="Arial" w:hAnsi="Arial" w:cs="Arial"/>
          <w:sz w:val="16"/>
          <w:szCs w:val="16"/>
        </w:rPr>
        <w:t xml:space="preserve">    Sutartis </w:t>
      </w:r>
      <w:r w:rsidR="00D849A1" w:rsidRPr="000F42F5">
        <w:rPr>
          <w:rFonts w:ascii="Arial" w:hAnsi="Arial" w:cs="Arial"/>
          <w:sz w:val="16"/>
          <w:szCs w:val="16"/>
        </w:rPr>
        <w:t xml:space="preserve">įsigalioja </w:t>
      </w:r>
      <w:r w:rsidR="00D849A1" w:rsidRPr="000F42F5">
        <w:rPr>
          <w:rFonts w:ascii="Arial" w:hAnsi="Arial" w:cs="Arial"/>
          <w:i/>
          <w:sz w:val="16"/>
          <w:szCs w:val="16"/>
        </w:rPr>
        <w:t>Klientui</w:t>
      </w:r>
      <w:r w:rsidR="00D849A1" w:rsidRPr="000F42F5">
        <w:rPr>
          <w:rFonts w:ascii="Arial" w:hAnsi="Arial" w:cs="Arial"/>
          <w:sz w:val="16"/>
          <w:szCs w:val="16"/>
        </w:rPr>
        <w:t xml:space="preserve"> pasirašius</w:t>
      </w:r>
      <w:r w:rsidR="00862CF6" w:rsidRPr="000F42F5">
        <w:rPr>
          <w:rFonts w:ascii="Arial" w:hAnsi="Arial" w:cs="Arial"/>
          <w:sz w:val="16"/>
          <w:szCs w:val="16"/>
        </w:rPr>
        <w:t xml:space="preserve"> Sutarties Specialiąsias sąlygas</w:t>
      </w:r>
      <w:r w:rsidR="00D849A1" w:rsidRPr="000F42F5">
        <w:rPr>
          <w:rFonts w:ascii="Arial" w:hAnsi="Arial" w:cs="Arial"/>
          <w:sz w:val="16"/>
          <w:szCs w:val="16"/>
        </w:rPr>
        <w:t xml:space="preserve">. Tuo atveju, jei </w:t>
      </w:r>
      <w:r w:rsidR="00D849A1" w:rsidRPr="000F42F5">
        <w:rPr>
          <w:rFonts w:ascii="Arial" w:hAnsi="Arial" w:cs="Arial"/>
          <w:i/>
          <w:sz w:val="16"/>
          <w:szCs w:val="16"/>
        </w:rPr>
        <w:t>Klientas</w:t>
      </w:r>
      <w:r w:rsidRPr="000F42F5">
        <w:rPr>
          <w:rFonts w:ascii="Arial" w:hAnsi="Arial" w:cs="Arial"/>
          <w:sz w:val="16"/>
          <w:szCs w:val="16"/>
        </w:rPr>
        <w:t xml:space="preserve"> nepasirašo Sutarties S</w:t>
      </w:r>
      <w:r w:rsidR="00D849A1" w:rsidRPr="000F42F5">
        <w:rPr>
          <w:rFonts w:ascii="Arial" w:hAnsi="Arial" w:cs="Arial"/>
          <w:sz w:val="16"/>
          <w:szCs w:val="16"/>
        </w:rPr>
        <w:t>pecialiųjų sąlygų, bet apmoka už suvartotą elektros energiją obj</w:t>
      </w:r>
      <w:r w:rsidR="005149F1" w:rsidRPr="000F42F5">
        <w:rPr>
          <w:rFonts w:ascii="Arial" w:hAnsi="Arial" w:cs="Arial"/>
          <w:sz w:val="16"/>
          <w:szCs w:val="16"/>
        </w:rPr>
        <w:t>ektuose, nurodytuose Sutarties S</w:t>
      </w:r>
      <w:r w:rsidR="00D47099" w:rsidRPr="000F42F5">
        <w:rPr>
          <w:rFonts w:ascii="Arial" w:hAnsi="Arial" w:cs="Arial"/>
          <w:sz w:val="16"/>
          <w:szCs w:val="16"/>
        </w:rPr>
        <w:t>pecialiųjų sąlygų 1 P</w:t>
      </w:r>
      <w:r w:rsidR="00D849A1" w:rsidRPr="000F42F5">
        <w:rPr>
          <w:rFonts w:ascii="Arial" w:hAnsi="Arial" w:cs="Arial"/>
          <w:sz w:val="16"/>
          <w:szCs w:val="16"/>
        </w:rPr>
        <w:t xml:space="preserve">riede, </w:t>
      </w:r>
      <w:r w:rsidR="004A06AD" w:rsidRPr="000F42F5">
        <w:rPr>
          <w:rFonts w:ascii="Arial" w:hAnsi="Arial" w:cs="Arial"/>
          <w:sz w:val="16"/>
          <w:szCs w:val="16"/>
        </w:rPr>
        <w:t xml:space="preserve">išrašytą </w:t>
      </w:r>
      <w:r w:rsidR="00D849A1" w:rsidRPr="000F42F5">
        <w:rPr>
          <w:rFonts w:ascii="Arial" w:hAnsi="Arial" w:cs="Arial"/>
          <w:sz w:val="16"/>
          <w:szCs w:val="16"/>
        </w:rPr>
        <w:t xml:space="preserve">PVM sąskaitą faktūrą, laikoma, kad </w:t>
      </w:r>
      <w:r w:rsidR="00D849A1" w:rsidRPr="000F42F5">
        <w:rPr>
          <w:rFonts w:ascii="Arial" w:hAnsi="Arial" w:cs="Arial"/>
          <w:i/>
          <w:sz w:val="16"/>
          <w:szCs w:val="16"/>
        </w:rPr>
        <w:t>Klientas</w:t>
      </w:r>
      <w:r w:rsidRPr="000F42F5">
        <w:rPr>
          <w:rFonts w:ascii="Arial" w:hAnsi="Arial" w:cs="Arial"/>
          <w:sz w:val="16"/>
          <w:szCs w:val="16"/>
        </w:rPr>
        <w:t xml:space="preserve"> sutinka su Sutarties Specialiosiomis ir B</w:t>
      </w:r>
      <w:r w:rsidR="00D849A1" w:rsidRPr="000F42F5">
        <w:rPr>
          <w:rFonts w:ascii="Arial" w:hAnsi="Arial" w:cs="Arial"/>
          <w:sz w:val="16"/>
          <w:szCs w:val="16"/>
        </w:rPr>
        <w:t>endrosiomis sąlygomis</w:t>
      </w:r>
      <w:r w:rsidRPr="000F42F5">
        <w:rPr>
          <w:rFonts w:ascii="Arial" w:hAnsi="Arial" w:cs="Arial"/>
          <w:sz w:val="16"/>
          <w:szCs w:val="16"/>
        </w:rPr>
        <w:t>,</w:t>
      </w:r>
      <w:r w:rsidR="00D849A1" w:rsidRPr="000F42F5">
        <w:rPr>
          <w:rFonts w:ascii="Arial" w:hAnsi="Arial" w:cs="Arial"/>
          <w:sz w:val="16"/>
          <w:szCs w:val="16"/>
        </w:rPr>
        <w:t xml:space="preserve"> ir Sutartis yra </w:t>
      </w:r>
      <w:r w:rsidR="004A06AD" w:rsidRPr="000F42F5">
        <w:rPr>
          <w:rFonts w:ascii="Arial" w:hAnsi="Arial" w:cs="Arial"/>
          <w:sz w:val="16"/>
          <w:szCs w:val="16"/>
        </w:rPr>
        <w:t>sudaryta</w:t>
      </w:r>
      <w:r w:rsidR="00D849A1" w:rsidRPr="000F42F5">
        <w:rPr>
          <w:rFonts w:ascii="Arial" w:hAnsi="Arial" w:cs="Arial"/>
          <w:sz w:val="16"/>
          <w:szCs w:val="16"/>
        </w:rPr>
        <w:t>.</w:t>
      </w:r>
    </w:p>
    <w:p w14:paraId="6E9699B0" w14:textId="77777777" w:rsidR="00ED735C" w:rsidRPr="000F42F5" w:rsidRDefault="00ED735C" w:rsidP="00C23AE2">
      <w:pPr>
        <w:pStyle w:val="Header"/>
        <w:ind w:left="360"/>
        <w:jc w:val="left"/>
        <w:rPr>
          <w:rFonts w:ascii="Arial" w:hAnsi="Arial" w:cs="Arial"/>
          <w:sz w:val="16"/>
          <w:szCs w:val="16"/>
        </w:rPr>
      </w:pPr>
    </w:p>
    <w:p w14:paraId="58A8DE71" w14:textId="2D1EA59B" w:rsidR="00C23AE2" w:rsidRPr="000F42F5" w:rsidRDefault="00ED735C" w:rsidP="00C23AE2">
      <w:pPr>
        <w:pStyle w:val="Header"/>
        <w:tabs>
          <w:tab w:val="clear" w:pos="4153"/>
          <w:tab w:val="clear" w:pos="8306"/>
          <w:tab w:val="left" w:pos="360"/>
          <w:tab w:val="left" w:pos="450"/>
          <w:tab w:val="left" w:pos="540"/>
          <w:tab w:val="left" w:pos="630"/>
        </w:tabs>
        <w:jc w:val="left"/>
        <w:rPr>
          <w:rFonts w:ascii="Arial" w:hAnsi="Arial" w:cs="Arial"/>
          <w:b w:val="0"/>
          <w:sz w:val="16"/>
          <w:szCs w:val="16"/>
        </w:rPr>
      </w:pPr>
      <w:r w:rsidRPr="000F42F5">
        <w:rPr>
          <w:rFonts w:ascii="Arial" w:hAnsi="Arial" w:cs="Arial"/>
          <w:sz w:val="16"/>
          <w:szCs w:val="16"/>
        </w:rPr>
        <w:t xml:space="preserve">I. SUTARTIES SUDARYMAS IR </w:t>
      </w:r>
      <w:r w:rsidRPr="000F42F5">
        <w:rPr>
          <w:rFonts w:ascii="Arial" w:hAnsi="Arial" w:cs="Arial"/>
          <w:caps w:val="0"/>
          <w:sz w:val="16"/>
          <w:szCs w:val="16"/>
        </w:rPr>
        <w:t>GALIOJIMAS</w:t>
      </w:r>
      <w:r w:rsidRPr="000F42F5">
        <w:rPr>
          <w:rFonts w:ascii="Arial" w:hAnsi="Arial" w:cs="Arial"/>
          <w:sz w:val="16"/>
          <w:szCs w:val="16"/>
        </w:rPr>
        <w:t xml:space="preserve"> </w:t>
      </w:r>
    </w:p>
    <w:p w14:paraId="616A890A" w14:textId="77777777" w:rsidR="00C23AE2" w:rsidRPr="000F42F5" w:rsidRDefault="00C23AE2" w:rsidP="00C23AE2">
      <w:pPr>
        <w:pStyle w:val="Header"/>
        <w:tabs>
          <w:tab w:val="clear" w:pos="4153"/>
          <w:tab w:val="clear" w:pos="8306"/>
          <w:tab w:val="left" w:pos="360"/>
          <w:tab w:val="left" w:pos="450"/>
          <w:tab w:val="left" w:pos="540"/>
          <w:tab w:val="left" w:pos="630"/>
        </w:tabs>
        <w:jc w:val="left"/>
        <w:rPr>
          <w:rFonts w:ascii="Arial" w:hAnsi="Arial" w:cs="Arial"/>
          <w:sz w:val="16"/>
          <w:szCs w:val="16"/>
        </w:rPr>
      </w:pPr>
    </w:p>
    <w:p w14:paraId="329C2EB2" w14:textId="77777777" w:rsidR="00E939E3" w:rsidRPr="000F42F5" w:rsidRDefault="00E939E3" w:rsidP="00D11D1C">
      <w:pPr>
        <w:pStyle w:val="ListParagraph"/>
        <w:tabs>
          <w:tab w:val="left" w:pos="540"/>
          <w:tab w:val="left" w:pos="900"/>
        </w:tabs>
        <w:ind w:left="641" w:hanging="357"/>
        <w:contextualSpacing w:val="0"/>
        <w:jc w:val="both"/>
        <w:rPr>
          <w:rFonts w:ascii="Arial" w:hAnsi="Arial" w:cs="Arial"/>
          <w:vanish/>
          <w:sz w:val="16"/>
          <w:szCs w:val="16"/>
          <w:lang w:val="lt-LT"/>
        </w:rPr>
      </w:pPr>
    </w:p>
    <w:p w14:paraId="72339438" w14:textId="5C34E7AE" w:rsidR="00ED735C" w:rsidRPr="000F42F5" w:rsidRDefault="00ED735C" w:rsidP="00F26DDE">
      <w:pPr>
        <w:pStyle w:val="ListParagraph"/>
        <w:numPr>
          <w:ilvl w:val="0"/>
          <w:numId w:val="3"/>
        </w:numPr>
        <w:ind w:left="641" w:hanging="357"/>
        <w:contextualSpacing w:val="0"/>
        <w:jc w:val="both"/>
        <w:rPr>
          <w:rFonts w:ascii="Arial" w:hAnsi="Arial" w:cs="Arial"/>
          <w:sz w:val="16"/>
          <w:szCs w:val="16"/>
          <w:lang w:val="lt-LT"/>
        </w:rPr>
      </w:pPr>
      <w:r w:rsidRPr="000F42F5">
        <w:rPr>
          <w:rFonts w:ascii="Arial" w:hAnsi="Arial" w:cs="Arial"/>
          <w:i/>
          <w:sz w:val="16"/>
          <w:szCs w:val="16"/>
          <w:lang w:val="lt-LT"/>
        </w:rPr>
        <w:t>Klientas</w:t>
      </w:r>
      <w:r w:rsidRPr="000F42F5">
        <w:rPr>
          <w:rFonts w:ascii="Arial" w:hAnsi="Arial" w:cs="Arial"/>
          <w:sz w:val="16"/>
          <w:szCs w:val="16"/>
          <w:lang w:val="lt-LT"/>
        </w:rPr>
        <w:t xml:space="preserve">, sudarydamas Sutartį su </w:t>
      </w:r>
      <w:r w:rsidR="00823B93" w:rsidRPr="000F42F5">
        <w:rPr>
          <w:rFonts w:ascii="Arial" w:hAnsi="Arial" w:cs="Arial"/>
          <w:i/>
          <w:sz w:val="16"/>
          <w:szCs w:val="16"/>
          <w:lang w:val="lt-LT"/>
        </w:rPr>
        <w:t>Operatorium</w:t>
      </w:r>
      <w:r w:rsidR="00823B93" w:rsidRPr="000F42F5">
        <w:rPr>
          <w:rFonts w:ascii="Arial" w:hAnsi="Arial" w:cs="Arial"/>
          <w:sz w:val="16"/>
          <w:szCs w:val="16"/>
          <w:lang w:val="lt-LT"/>
        </w:rPr>
        <w:t>i</w:t>
      </w:r>
      <w:r w:rsidRPr="000F42F5">
        <w:rPr>
          <w:rFonts w:ascii="Arial" w:hAnsi="Arial" w:cs="Arial"/>
          <w:i/>
          <w:sz w:val="16"/>
          <w:szCs w:val="16"/>
          <w:lang w:val="lt-LT"/>
        </w:rPr>
        <w:t>,</w:t>
      </w:r>
      <w:r w:rsidRPr="000F42F5">
        <w:rPr>
          <w:rFonts w:ascii="Arial" w:hAnsi="Arial" w:cs="Arial"/>
          <w:sz w:val="16"/>
          <w:szCs w:val="16"/>
          <w:lang w:val="lt-LT"/>
        </w:rPr>
        <w:t xml:space="preserve"> supažindinamas su Sutarties pasirašymo dieną galiojančiais </w:t>
      </w:r>
      <w:r w:rsidR="00823B93" w:rsidRPr="000F42F5">
        <w:rPr>
          <w:rFonts w:ascii="Arial" w:hAnsi="Arial" w:cs="Arial"/>
          <w:i/>
          <w:sz w:val="16"/>
          <w:szCs w:val="16"/>
          <w:lang w:val="lt-LT"/>
        </w:rPr>
        <w:t>Operatoriaus</w:t>
      </w:r>
      <w:r w:rsidRPr="000F42F5">
        <w:rPr>
          <w:rFonts w:ascii="Arial" w:hAnsi="Arial" w:cs="Arial"/>
          <w:i/>
          <w:sz w:val="16"/>
          <w:szCs w:val="16"/>
          <w:lang w:val="lt-LT"/>
        </w:rPr>
        <w:t xml:space="preserve"> </w:t>
      </w:r>
      <w:r w:rsidRPr="000F42F5">
        <w:rPr>
          <w:rFonts w:ascii="Arial" w:hAnsi="Arial" w:cs="Arial"/>
          <w:sz w:val="16"/>
          <w:szCs w:val="16"/>
          <w:lang w:val="lt-LT"/>
        </w:rPr>
        <w:t>interneto svetainėje viešai skelbiamais elektros energijos tarifais (kainomis) bei Sutarties sąlygomis (</w:t>
      </w:r>
      <w:r w:rsidR="00823B93" w:rsidRPr="000F42F5">
        <w:rPr>
          <w:rFonts w:ascii="Arial" w:hAnsi="Arial" w:cs="Arial"/>
          <w:i/>
          <w:sz w:val="16"/>
          <w:szCs w:val="16"/>
          <w:lang w:val="lt-LT"/>
        </w:rPr>
        <w:t>Operatorius</w:t>
      </w:r>
      <w:r w:rsidRPr="000F42F5">
        <w:rPr>
          <w:rFonts w:ascii="Arial" w:hAnsi="Arial" w:cs="Arial"/>
          <w:i/>
          <w:sz w:val="16"/>
          <w:szCs w:val="16"/>
          <w:lang w:val="lt-LT"/>
        </w:rPr>
        <w:t xml:space="preserve"> </w:t>
      </w:r>
      <w:r w:rsidRPr="000F42F5">
        <w:rPr>
          <w:rFonts w:ascii="Arial" w:hAnsi="Arial" w:cs="Arial"/>
          <w:sz w:val="16"/>
          <w:szCs w:val="16"/>
          <w:lang w:val="lt-LT"/>
        </w:rPr>
        <w:t>informaciją viešai skelbia savo interneto svetainėje).</w:t>
      </w:r>
    </w:p>
    <w:p w14:paraId="3354A626" w14:textId="75179E97" w:rsidR="00ED735C" w:rsidRPr="000F42F5" w:rsidRDefault="003B3166" w:rsidP="001224DE">
      <w:pPr>
        <w:pStyle w:val="ListParagraph"/>
        <w:numPr>
          <w:ilvl w:val="0"/>
          <w:numId w:val="3"/>
        </w:numPr>
        <w:ind w:left="641" w:hanging="357"/>
        <w:contextualSpacing w:val="0"/>
        <w:jc w:val="both"/>
        <w:rPr>
          <w:rFonts w:ascii="Arial" w:hAnsi="Arial" w:cs="Arial"/>
          <w:sz w:val="16"/>
          <w:szCs w:val="16"/>
          <w:lang w:val="lt-LT"/>
        </w:rPr>
      </w:pPr>
      <w:r w:rsidRPr="000F42F5">
        <w:rPr>
          <w:rFonts w:ascii="Arial" w:hAnsi="Arial" w:cs="Arial"/>
          <w:iCs/>
          <w:sz w:val="16"/>
          <w:szCs w:val="16"/>
          <w:lang w:val="lt-LT"/>
        </w:rPr>
        <w:t xml:space="preserve">Jei Sutarties sudarymo dieną </w:t>
      </w:r>
      <w:r w:rsidRPr="000F42F5">
        <w:rPr>
          <w:rFonts w:ascii="Arial" w:hAnsi="Arial" w:cs="Arial"/>
          <w:i/>
          <w:iCs/>
          <w:sz w:val="16"/>
          <w:szCs w:val="16"/>
          <w:lang w:val="lt-LT"/>
        </w:rPr>
        <w:t>Kliento</w:t>
      </w:r>
      <w:r w:rsidRPr="000F42F5">
        <w:rPr>
          <w:rFonts w:ascii="Arial" w:hAnsi="Arial" w:cs="Arial"/>
          <w:iCs/>
          <w:sz w:val="16"/>
          <w:szCs w:val="16"/>
          <w:lang w:val="lt-LT"/>
        </w:rPr>
        <w:t xml:space="preserve"> objektas yra prijungtas prie elektros tinklų ir Sutartyje nenurodoma kita jos įsigaliojimo data, Sutartis įsigalioja nuo jos sudarymo dienos. Jei Sutartis sudaroma iki </w:t>
      </w:r>
      <w:r w:rsidRPr="000F42F5">
        <w:rPr>
          <w:rFonts w:ascii="Arial" w:hAnsi="Arial" w:cs="Arial"/>
          <w:i/>
          <w:iCs/>
          <w:sz w:val="16"/>
          <w:szCs w:val="16"/>
          <w:lang w:val="lt-LT"/>
        </w:rPr>
        <w:t>Kliento</w:t>
      </w:r>
      <w:r w:rsidRPr="000F42F5">
        <w:rPr>
          <w:rFonts w:ascii="Arial" w:hAnsi="Arial" w:cs="Arial"/>
          <w:iCs/>
          <w:sz w:val="16"/>
          <w:szCs w:val="16"/>
          <w:lang w:val="lt-LT"/>
        </w:rPr>
        <w:t xml:space="preserve"> objekto prijung</w:t>
      </w:r>
      <w:r w:rsidR="00823B93" w:rsidRPr="000F42F5">
        <w:rPr>
          <w:rFonts w:ascii="Arial" w:hAnsi="Arial" w:cs="Arial"/>
          <w:iCs/>
          <w:sz w:val="16"/>
          <w:szCs w:val="16"/>
          <w:lang w:val="lt-LT"/>
        </w:rPr>
        <w:t>imo prie elektros tinklų dienos</w:t>
      </w:r>
      <w:r w:rsidRPr="000F42F5">
        <w:rPr>
          <w:rFonts w:ascii="Arial" w:hAnsi="Arial" w:cs="Arial"/>
          <w:iCs/>
          <w:sz w:val="16"/>
          <w:szCs w:val="16"/>
          <w:lang w:val="lt-LT"/>
        </w:rPr>
        <w:t xml:space="preserve">, Sutartis įsigalioja nuo </w:t>
      </w:r>
      <w:r w:rsidRPr="000F42F5">
        <w:rPr>
          <w:rFonts w:ascii="Arial" w:hAnsi="Arial" w:cs="Arial"/>
          <w:i/>
          <w:iCs/>
          <w:sz w:val="16"/>
          <w:szCs w:val="16"/>
          <w:lang w:val="lt-LT"/>
        </w:rPr>
        <w:t>Kliento</w:t>
      </w:r>
      <w:r w:rsidRPr="000F42F5">
        <w:rPr>
          <w:rFonts w:ascii="Arial" w:hAnsi="Arial" w:cs="Arial"/>
          <w:iCs/>
          <w:sz w:val="16"/>
          <w:szCs w:val="16"/>
          <w:lang w:val="lt-LT"/>
        </w:rPr>
        <w:t xml:space="preserve"> objekto prijungimo prie elektros tinklų dienos. </w:t>
      </w:r>
      <w:r w:rsidR="00ED735C" w:rsidRPr="000F42F5">
        <w:rPr>
          <w:rFonts w:ascii="Arial" w:hAnsi="Arial" w:cs="Arial"/>
          <w:sz w:val="16"/>
          <w:szCs w:val="16"/>
          <w:lang w:val="lt-LT"/>
        </w:rPr>
        <w:t xml:space="preserve">Sutartis su </w:t>
      </w:r>
      <w:r w:rsidR="00ED735C" w:rsidRPr="000F42F5">
        <w:rPr>
          <w:rFonts w:ascii="Arial" w:hAnsi="Arial" w:cs="Arial"/>
          <w:i/>
          <w:sz w:val="16"/>
          <w:szCs w:val="16"/>
          <w:lang w:val="lt-LT"/>
        </w:rPr>
        <w:t xml:space="preserve">Klientu </w:t>
      </w:r>
      <w:r w:rsidR="00ED735C" w:rsidRPr="000F42F5">
        <w:rPr>
          <w:rFonts w:ascii="Arial" w:hAnsi="Arial" w:cs="Arial"/>
          <w:sz w:val="16"/>
          <w:szCs w:val="16"/>
          <w:lang w:val="lt-LT"/>
        </w:rPr>
        <w:t xml:space="preserve">sudaroma </w:t>
      </w:r>
      <w:r w:rsidR="00DE03D8" w:rsidRPr="000F42F5">
        <w:rPr>
          <w:rFonts w:ascii="Arial" w:hAnsi="Arial" w:cs="Arial"/>
          <w:sz w:val="16"/>
          <w:szCs w:val="16"/>
          <w:lang w:val="lt-LT"/>
        </w:rPr>
        <w:t xml:space="preserve">Sutarties </w:t>
      </w:r>
      <w:r w:rsidR="00D47099" w:rsidRPr="000F42F5">
        <w:rPr>
          <w:rFonts w:ascii="Arial" w:hAnsi="Arial" w:cs="Arial"/>
          <w:sz w:val="16"/>
          <w:szCs w:val="16"/>
          <w:lang w:val="lt-LT"/>
        </w:rPr>
        <w:t>S</w:t>
      </w:r>
      <w:r w:rsidR="00DE03D8" w:rsidRPr="000F42F5">
        <w:rPr>
          <w:rFonts w:ascii="Arial" w:hAnsi="Arial" w:cs="Arial"/>
          <w:sz w:val="16"/>
          <w:szCs w:val="16"/>
          <w:lang w:val="lt-LT"/>
        </w:rPr>
        <w:t>pecialio</w:t>
      </w:r>
      <w:r w:rsidR="00D47099" w:rsidRPr="000F42F5">
        <w:rPr>
          <w:rFonts w:ascii="Arial" w:hAnsi="Arial" w:cs="Arial"/>
          <w:sz w:val="16"/>
          <w:szCs w:val="16"/>
          <w:lang w:val="lt-LT"/>
        </w:rPr>
        <w:t>siose sąlygose</w:t>
      </w:r>
      <w:r w:rsidR="00DE03D8" w:rsidRPr="000F42F5">
        <w:rPr>
          <w:rFonts w:ascii="Arial" w:hAnsi="Arial" w:cs="Arial"/>
          <w:sz w:val="16"/>
          <w:szCs w:val="16"/>
          <w:lang w:val="lt-LT"/>
        </w:rPr>
        <w:t xml:space="preserve"> nurodytam terminui</w:t>
      </w:r>
      <w:r w:rsidR="00ED735C" w:rsidRPr="000F42F5">
        <w:rPr>
          <w:rFonts w:ascii="Arial" w:hAnsi="Arial" w:cs="Arial"/>
          <w:sz w:val="16"/>
          <w:szCs w:val="16"/>
          <w:lang w:val="lt-LT"/>
        </w:rPr>
        <w:t>.</w:t>
      </w:r>
    </w:p>
    <w:p w14:paraId="7178BA3C" w14:textId="77777777" w:rsidR="00245F98" w:rsidRPr="000F42F5" w:rsidRDefault="00245F98" w:rsidP="00245F98">
      <w:pPr>
        <w:pStyle w:val="ListParagraph"/>
        <w:ind w:left="641"/>
        <w:contextualSpacing w:val="0"/>
        <w:jc w:val="both"/>
        <w:rPr>
          <w:rFonts w:ascii="Arial" w:hAnsi="Arial" w:cs="Arial"/>
          <w:sz w:val="16"/>
          <w:szCs w:val="16"/>
          <w:lang w:val="lt-LT"/>
        </w:rPr>
      </w:pPr>
    </w:p>
    <w:p w14:paraId="3F3CBD3F" w14:textId="77777777" w:rsidR="00ED735C" w:rsidRPr="000F42F5" w:rsidRDefault="00ED735C" w:rsidP="00FD37F9">
      <w:pPr>
        <w:tabs>
          <w:tab w:val="left" w:pos="540"/>
          <w:tab w:val="left" w:pos="900"/>
        </w:tabs>
        <w:jc w:val="both"/>
        <w:rPr>
          <w:rFonts w:ascii="Arial" w:hAnsi="Arial" w:cs="Arial"/>
          <w:sz w:val="16"/>
          <w:szCs w:val="16"/>
        </w:rPr>
      </w:pPr>
    </w:p>
    <w:p w14:paraId="001C54C5" w14:textId="52044B8A" w:rsidR="00ED735C" w:rsidRPr="000F42F5" w:rsidRDefault="00ED735C" w:rsidP="00FD37F9">
      <w:pPr>
        <w:tabs>
          <w:tab w:val="left" w:pos="540"/>
          <w:tab w:val="left" w:pos="900"/>
        </w:tabs>
        <w:jc w:val="both"/>
        <w:rPr>
          <w:rFonts w:ascii="Arial" w:hAnsi="Arial" w:cs="Arial"/>
          <w:sz w:val="16"/>
          <w:szCs w:val="16"/>
        </w:rPr>
      </w:pPr>
      <w:r w:rsidRPr="000F42F5">
        <w:rPr>
          <w:rFonts w:ascii="Arial" w:hAnsi="Arial" w:cs="Arial"/>
          <w:b/>
          <w:sz w:val="16"/>
          <w:szCs w:val="16"/>
        </w:rPr>
        <w:t>II. ELEKTROS TIEKIMO IR NUTRAUKIMO SĄLYGOS</w:t>
      </w:r>
    </w:p>
    <w:p w14:paraId="59ECB10D" w14:textId="77777777" w:rsidR="00ED735C" w:rsidRPr="000F42F5" w:rsidRDefault="00ED735C" w:rsidP="00FD37F9">
      <w:pPr>
        <w:tabs>
          <w:tab w:val="left" w:pos="540"/>
          <w:tab w:val="left" w:pos="900"/>
        </w:tabs>
        <w:jc w:val="both"/>
        <w:rPr>
          <w:rFonts w:ascii="Arial" w:hAnsi="Arial" w:cs="Arial"/>
          <w:sz w:val="16"/>
          <w:szCs w:val="16"/>
        </w:rPr>
      </w:pPr>
    </w:p>
    <w:p w14:paraId="09D2E1A6" w14:textId="4F3EDAE1" w:rsidR="00ED735C" w:rsidRPr="000F42F5" w:rsidRDefault="00ED735C" w:rsidP="001224DE">
      <w:pPr>
        <w:pStyle w:val="ListParagraph"/>
        <w:numPr>
          <w:ilvl w:val="0"/>
          <w:numId w:val="3"/>
        </w:numPr>
        <w:ind w:left="641" w:hanging="357"/>
        <w:jc w:val="both"/>
        <w:rPr>
          <w:rFonts w:ascii="Arial" w:hAnsi="Arial" w:cs="Arial"/>
          <w:sz w:val="16"/>
          <w:szCs w:val="16"/>
          <w:lang w:val="lt-LT"/>
        </w:rPr>
      </w:pPr>
      <w:r w:rsidRPr="000F42F5">
        <w:rPr>
          <w:rFonts w:ascii="Arial" w:hAnsi="Arial" w:cs="Arial"/>
          <w:sz w:val="16"/>
          <w:szCs w:val="16"/>
          <w:lang w:val="lt-LT"/>
        </w:rPr>
        <w:t xml:space="preserve">Elektros energijos </w:t>
      </w:r>
      <w:r w:rsidR="000F42F5" w:rsidRPr="000F42F5">
        <w:rPr>
          <w:rFonts w:ascii="Arial" w:hAnsi="Arial" w:cs="Arial"/>
          <w:sz w:val="16"/>
          <w:szCs w:val="16"/>
          <w:lang w:val="lt-LT"/>
        </w:rPr>
        <w:t xml:space="preserve">persiuntimo paslauga ir (ar) </w:t>
      </w:r>
      <w:r w:rsidRPr="000F42F5">
        <w:rPr>
          <w:rFonts w:ascii="Arial" w:hAnsi="Arial" w:cs="Arial"/>
          <w:sz w:val="16"/>
          <w:szCs w:val="16"/>
          <w:lang w:val="lt-LT"/>
        </w:rPr>
        <w:t xml:space="preserve">tiekimas </w:t>
      </w:r>
      <w:r w:rsidRPr="000F42F5">
        <w:rPr>
          <w:rFonts w:ascii="Arial" w:hAnsi="Arial" w:cs="Arial"/>
          <w:i/>
          <w:sz w:val="16"/>
          <w:szCs w:val="16"/>
          <w:lang w:val="lt-LT"/>
        </w:rPr>
        <w:t>Klientui</w:t>
      </w:r>
      <w:r w:rsidRPr="000F42F5">
        <w:rPr>
          <w:rFonts w:ascii="Arial" w:hAnsi="Arial" w:cs="Arial"/>
          <w:sz w:val="16"/>
          <w:szCs w:val="16"/>
          <w:lang w:val="lt-LT"/>
        </w:rPr>
        <w:t xml:space="preserve"> gali būti apribotas</w:t>
      </w:r>
      <w:r w:rsidR="00E01CD3" w:rsidRPr="000F42F5">
        <w:rPr>
          <w:rFonts w:ascii="Arial" w:hAnsi="Arial" w:cs="Arial"/>
          <w:sz w:val="16"/>
          <w:szCs w:val="16"/>
          <w:lang w:val="lt-LT"/>
        </w:rPr>
        <w:t>,</w:t>
      </w:r>
      <w:r w:rsidRPr="000F42F5">
        <w:rPr>
          <w:rFonts w:ascii="Arial" w:hAnsi="Arial" w:cs="Arial"/>
          <w:sz w:val="16"/>
          <w:szCs w:val="16"/>
          <w:lang w:val="lt-LT"/>
        </w:rPr>
        <w:t xml:space="preserve"> kai </w:t>
      </w:r>
      <w:r w:rsidRPr="000F42F5">
        <w:rPr>
          <w:rFonts w:ascii="Arial" w:hAnsi="Arial" w:cs="Arial"/>
          <w:i/>
          <w:sz w:val="16"/>
          <w:szCs w:val="16"/>
          <w:lang w:val="lt-LT"/>
        </w:rPr>
        <w:t>Klientas</w:t>
      </w:r>
      <w:r w:rsidRPr="000F42F5">
        <w:rPr>
          <w:rFonts w:ascii="Arial" w:hAnsi="Arial" w:cs="Arial"/>
          <w:sz w:val="16"/>
          <w:szCs w:val="16"/>
          <w:lang w:val="lt-LT"/>
        </w:rPr>
        <w:t xml:space="preserve"> per nustatytą terminą </w:t>
      </w:r>
      <w:r w:rsidR="00E01CD3" w:rsidRPr="000F42F5">
        <w:rPr>
          <w:rFonts w:ascii="Arial" w:hAnsi="Arial" w:cs="Arial"/>
          <w:sz w:val="16"/>
          <w:szCs w:val="16"/>
          <w:lang w:val="lt-LT"/>
        </w:rPr>
        <w:t>nepilnai</w:t>
      </w:r>
      <w:r w:rsidRPr="000F42F5">
        <w:rPr>
          <w:rFonts w:ascii="Arial" w:hAnsi="Arial" w:cs="Arial"/>
          <w:sz w:val="16"/>
          <w:szCs w:val="16"/>
          <w:lang w:val="lt-LT"/>
        </w:rPr>
        <w:t xml:space="preserve"> atsiskaito už patiektą </w:t>
      </w:r>
      <w:r w:rsidR="000F42F5" w:rsidRPr="000F42F5">
        <w:rPr>
          <w:rFonts w:ascii="Arial" w:hAnsi="Arial" w:cs="Arial"/>
          <w:sz w:val="16"/>
          <w:szCs w:val="16"/>
          <w:lang w:val="lt-LT"/>
        </w:rPr>
        <w:t xml:space="preserve">ar persiųstą </w:t>
      </w:r>
      <w:r w:rsidRPr="000F42F5">
        <w:rPr>
          <w:rFonts w:ascii="Arial" w:hAnsi="Arial" w:cs="Arial"/>
          <w:sz w:val="16"/>
          <w:szCs w:val="16"/>
          <w:lang w:val="lt-LT"/>
        </w:rPr>
        <w:t xml:space="preserve">elektros energiją, </w:t>
      </w:r>
      <w:r w:rsidR="000F42F5" w:rsidRPr="000F42F5">
        <w:rPr>
          <w:rFonts w:ascii="Arial" w:hAnsi="Arial" w:cs="Arial"/>
          <w:sz w:val="16"/>
          <w:szCs w:val="16"/>
          <w:lang w:val="lt-LT"/>
        </w:rPr>
        <w:t xml:space="preserve">naudojimosi tinklais paslaugą ar kitas su persiuntimu susijusias paslaugas, </w:t>
      </w:r>
      <w:r w:rsidRPr="000F42F5">
        <w:rPr>
          <w:rFonts w:ascii="Arial" w:hAnsi="Arial" w:cs="Arial"/>
          <w:sz w:val="16"/>
          <w:szCs w:val="16"/>
          <w:lang w:val="lt-LT"/>
        </w:rPr>
        <w:t xml:space="preserve">nevykdo kitų esminių Sutartyje numatytų </w:t>
      </w:r>
      <w:r w:rsidRPr="000F42F5">
        <w:rPr>
          <w:rFonts w:ascii="Arial" w:hAnsi="Arial" w:cs="Arial"/>
          <w:i/>
          <w:sz w:val="16"/>
          <w:szCs w:val="16"/>
          <w:lang w:val="lt-LT"/>
        </w:rPr>
        <w:t>Kliento</w:t>
      </w:r>
      <w:r w:rsidRPr="000F42F5">
        <w:rPr>
          <w:rFonts w:ascii="Arial" w:hAnsi="Arial" w:cs="Arial"/>
          <w:sz w:val="16"/>
          <w:szCs w:val="16"/>
          <w:lang w:val="lt-LT"/>
        </w:rPr>
        <w:t xml:space="preserve"> pareigų, kurių nevykdymas gali sukelti žalą ar žalos atsiradimo grėsmę </w:t>
      </w:r>
      <w:r w:rsidRPr="000F42F5">
        <w:rPr>
          <w:rFonts w:ascii="Arial" w:hAnsi="Arial" w:cs="Arial"/>
          <w:i/>
          <w:sz w:val="16"/>
          <w:szCs w:val="16"/>
          <w:lang w:val="lt-LT"/>
        </w:rPr>
        <w:t>Klientui</w:t>
      </w:r>
      <w:r w:rsidRPr="000F42F5">
        <w:rPr>
          <w:rFonts w:ascii="Arial" w:hAnsi="Arial" w:cs="Arial"/>
          <w:sz w:val="16"/>
          <w:szCs w:val="16"/>
          <w:lang w:val="lt-LT"/>
        </w:rPr>
        <w:t>, tretiesiems asmenims ar šių asmenų turtui ir/ar teisėtiems interesams, bei kitais Lietuvos Respublikos energetikos įstatymo, EEĮ, EETNT ir kitų teisės aktų nustatytais atvejais ir tvarka.</w:t>
      </w:r>
    </w:p>
    <w:p w14:paraId="52567A1B" w14:textId="70838CBC" w:rsidR="00ED735C" w:rsidRPr="000F42F5" w:rsidRDefault="00ED735C" w:rsidP="001224DE">
      <w:pPr>
        <w:pStyle w:val="ListParagraph"/>
        <w:numPr>
          <w:ilvl w:val="0"/>
          <w:numId w:val="3"/>
        </w:numPr>
        <w:ind w:left="641" w:hanging="357"/>
        <w:jc w:val="both"/>
        <w:rPr>
          <w:rFonts w:ascii="Arial" w:hAnsi="Arial" w:cs="Arial"/>
          <w:sz w:val="16"/>
          <w:szCs w:val="16"/>
          <w:lang w:val="lt-LT"/>
        </w:rPr>
      </w:pPr>
      <w:r w:rsidRPr="000F42F5">
        <w:rPr>
          <w:rFonts w:ascii="Arial" w:hAnsi="Arial" w:cs="Arial"/>
          <w:sz w:val="16"/>
          <w:szCs w:val="16"/>
          <w:lang w:val="lt-LT"/>
        </w:rPr>
        <w:t xml:space="preserve">Jei elektros energijos </w:t>
      </w:r>
      <w:r w:rsidR="000F42F5" w:rsidRPr="000F42F5">
        <w:rPr>
          <w:rFonts w:ascii="Arial" w:hAnsi="Arial" w:cs="Arial"/>
          <w:sz w:val="16"/>
          <w:szCs w:val="16"/>
          <w:lang w:val="lt-LT"/>
        </w:rPr>
        <w:t xml:space="preserve">persiuntimo paslauga ir (ar) </w:t>
      </w:r>
      <w:r w:rsidRPr="000F42F5">
        <w:rPr>
          <w:rFonts w:ascii="Arial" w:hAnsi="Arial" w:cs="Arial"/>
          <w:sz w:val="16"/>
          <w:szCs w:val="16"/>
          <w:lang w:val="lt-LT"/>
        </w:rPr>
        <w:t xml:space="preserve">tiekimas buvo nutrauktas dėl neapmokėtų skolų ar kitais teisės aktuose numatytais pagrindais, elektros energijos </w:t>
      </w:r>
      <w:r w:rsidR="000F42F5" w:rsidRPr="000F42F5">
        <w:rPr>
          <w:rFonts w:ascii="Arial" w:hAnsi="Arial" w:cs="Arial"/>
          <w:sz w:val="16"/>
          <w:szCs w:val="16"/>
          <w:lang w:val="lt-LT"/>
        </w:rPr>
        <w:t xml:space="preserve">persiuntimo paslauga ir (ar) </w:t>
      </w:r>
      <w:r w:rsidRPr="000F42F5">
        <w:rPr>
          <w:rFonts w:ascii="Arial" w:hAnsi="Arial" w:cs="Arial"/>
          <w:sz w:val="16"/>
          <w:szCs w:val="16"/>
          <w:lang w:val="lt-LT"/>
        </w:rPr>
        <w:t xml:space="preserve">tiekimas atnaujinamas, kai </w:t>
      </w:r>
      <w:r w:rsidRPr="000F42F5">
        <w:rPr>
          <w:rFonts w:ascii="Arial" w:hAnsi="Arial" w:cs="Arial"/>
          <w:i/>
          <w:sz w:val="16"/>
          <w:szCs w:val="16"/>
          <w:lang w:val="lt-LT"/>
        </w:rPr>
        <w:t>Klientas</w:t>
      </w:r>
      <w:r w:rsidRPr="000F42F5">
        <w:rPr>
          <w:rFonts w:ascii="Arial" w:hAnsi="Arial" w:cs="Arial"/>
          <w:sz w:val="16"/>
          <w:szCs w:val="16"/>
          <w:lang w:val="lt-LT"/>
        </w:rPr>
        <w:t xml:space="preserve"> sumoka įsiskolinimą už elektros energiją ir suteiktas paslaugas bei apmoka </w:t>
      </w:r>
      <w:r w:rsidRPr="000F42F5">
        <w:rPr>
          <w:rFonts w:ascii="Arial" w:hAnsi="Arial" w:cs="Arial"/>
          <w:i/>
          <w:sz w:val="16"/>
          <w:szCs w:val="16"/>
          <w:lang w:val="lt-LT"/>
        </w:rPr>
        <w:t>Operatoriui</w:t>
      </w:r>
      <w:r w:rsidRPr="000F42F5">
        <w:rPr>
          <w:rFonts w:ascii="Arial" w:hAnsi="Arial" w:cs="Arial"/>
          <w:sz w:val="16"/>
          <w:szCs w:val="16"/>
          <w:lang w:val="lt-LT"/>
        </w:rPr>
        <w:t xml:space="preserve"> elektros energijos tiekimo nutraukimo ir atnaujinimo bei kitas su tuo susijusias išlaidas </w:t>
      </w:r>
      <w:r w:rsidRPr="000F42F5">
        <w:rPr>
          <w:rFonts w:ascii="Arial" w:hAnsi="Arial" w:cs="Arial"/>
          <w:i/>
          <w:sz w:val="16"/>
          <w:szCs w:val="16"/>
          <w:lang w:val="lt-LT"/>
        </w:rPr>
        <w:t>Operatoriaus</w:t>
      </w:r>
      <w:r w:rsidRPr="000F42F5">
        <w:rPr>
          <w:rFonts w:ascii="Arial" w:hAnsi="Arial" w:cs="Arial"/>
          <w:sz w:val="16"/>
          <w:szCs w:val="16"/>
          <w:lang w:val="lt-LT"/>
        </w:rPr>
        <w:t xml:space="preserve"> nustatytais ir su </w:t>
      </w:r>
      <w:r w:rsidR="00E01CD3" w:rsidRPr="000F42F5">
        <w:rPr>
          <w:rFonts w:ascii="Arial" w:hAnsi="Arial" w:cs="Arial"/>
          <w:sz w:val="16"/>
          <w:szCs w:val="16"/>
          <w:lang w:val="lt-LT"/>
        </w:rPr>
        <w:t xml:space="preserve">Valstybine </w:t>
      </w:r>
      <w:r w:rsidR="00226ADC" w:rsidRPr="000F42F5">
        <w:rPr>
          <w:rFonts w:ascii="Arial" w:hAnsi="Arial" w:cs="Arial"/>
          <w:sz w:val="16"/>
          <w:szCs w:val="16"/>
          <w:lang w:val="lt-LT"/>
        </w:rPr>
        <w:t>energetikos reguliavimo taryba</w:t>
      </w:r>
      <w:r w:rsidR="006A6ADC" w:rsidRPr="000F42F5">
        <w:rPr>
          <w:rFonts w:ascii="Arial" w:hAnsi="Arial" w:cs="Arial"/>
          <w:sz w:val="16"/>
          <w:szCs w:val="16"/>
          <w:lang w:val="lt-LT"/>
        </w:rPr>
        <w:t xml:space="preserve"> (toliau – </w:t>
      </w:r>
      <w:r w:rsidR="00226ADC" w:rsidRPr="000F42F5">
        <w:rPr>
          <w:rFonts w:ascii="Arial" w:hAnsi="Arial" w:cs="Arial"/>
          <w:sz w:val="16"/>
          <w:szCs w:val="16"/>
          <w:lang w:val="lt-LT"/>
        </w:rPr>
        <w:t>Taryba</w:t>
      </w:r>
      <w:r w:rsidR="006A6ADC" w:rsidRPr="000F42F5">
        <w:rPr>
          <w:rFonts w:ascii="Arial" w:hAnsi="Arial" w:cs="Arial"/>
          <w:sz w:val="16"/>
          <w:szCs w:val="16"/>
          <w:lang w:val="lt-LT"/>
        </w:rPr>
        <w:t xml:space="preserve">) </w:t>
      </w:r>
      <w:r w:rsidRPr="000F42F5">
        <w:rPr>
          <w:rFonts w:ascii="Arial" w:hAnsi="Arial" w:cs="Arial"/>
          <w:sz w:val="16"/>
          <w:szCs w:val="16"/>
          <w:lang w:val="lt-LT"/>
        </w:rPr>
        <w:t>suderintais įkainiais.</w:t>
      </w:r>
    </w:p>
    <w:p w14:paraId="2A818D92" w14:textId="77777777" w:rsidR="00B56714" w:rsidRPr="000F42F5" w:rsidRDefault="00B56714" w:rsidP="00FD37F9">
      <w:pPr>
        <w:tabs>
          <w:tab w:val="left" w:pos="540"/>
          <w:tab w:val="left" w:pos="900"/>
        </w:tabs>
        <w:jc w:val="both"/>
        <w:rPr>
          <w:rFonts w:ascii="Arial" w:hAnsi="Arial" w:cs="Arial"/>
          <w:sz w:val="16"/>
          <w:szCs w:val="16"/>
        </w:rPr>
      </w:pPr>
    </w:p>
    <w:p w14:paraId="2FD0460A" w14:textId="7F7FC7BE" w:rsidR="00B56714" w:rsidRPr="000F42F5" w:rsidRDefault="00B56714" w:rsidP="00FD37F9">
      <w:pPr>
        <w:tabs>
          <w:tab w:val="left" w:pos="540"/>
          <w:tab w:val="left" w:pos="900"/>
        </w:tabs>
        <w:jc w:val="both"/>
        <w:rPr>
          <w:rFonts w:ascii="Arial" w:hAnsi="Arial" w:cs="Arial"/>
          <w:b/>
          <w:sz w:val="16"/>
          <w:szCs w:val="16"/>
        </w:rPr>
      </w:pPr>
      <w:r w:rsidRPr="000F42F5">
        <w:rPr>
          <w:rFonts w:ascii="Arial" w:hAnsi="Arial" w:cs="Arial"/>
          <w:b/>
          <w:sz w:val="16"/>
          <w:szCs w:val="16"/>
        </w:rPr>
        <w:t>III. ELEKTROS ENERGIJOS KAINOS IR KIEKIO NUSTATYMAS</w:t>
      </w:r>
    </w:p>
    <w:p w14:paraId="296B6BA6" w14:textId="77777777" w:rsidR="00B56714" w:rsidRPr="000F42F5" w:rsidRDefault="00B56714" w:rsidP="00B56714">
      <w:pPr>
        <w:pStyle w:val="Header"/>
        <w:tabs>
          <w:tab w:val="left" w:pos="851"/>
        </w:tabs>
        <w:ind w:firstLine="426"/>
        <w:rPr>
          <w:rFonts w:ascii="Arial" w:hAnsi="Arial" w:cs="Arial"/>
          <w:sz w:val="16"/>
          <w:szCs w:val="16"/>
          <w:u w:val="single"/>
        </w:rPr>
      </w:pPr>
    </w:p>
    <w:p w14:paraId="150DD594" w14:textId="01BAEEE1" w:rsidR="00F40C27" w:rsidRPr="000F42F5" w:rsidRDefault="00F40C27"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sz w:val="16"/>
          <w:szCs w:val="16"/>
        </w:rPr>
        <w:t xml:space="preserve">Už </w:t>
      </w:r>
      <w:r w:rsidR="00870F0C" w:rsidRPr="003A1168">
        <w:rPr>
          <w:rFonts w:ascii="Arial" w:hAnsi="Arial" w:cs="Arial"/>
          <w:sz w:val="16"/>
          <w:szCs w:val="16"/>
        </w:rPr>
        <w:t>iš tinklo suvartotą elektros energiją</w:t>
      </w:r>
      <w:r w:rsidR="00870F0C">
        <w:rPr>
          <w:rFonts w:ascii="Arial" w:hAnsi="Arial" w:cs="Arial"/>
          <w:sz w:val="16"/>
          <w:szCs w:val="16"/>
        </w:rPr>
        <w:t>,</w:t>
      </w:r>
      <w:r w:rsidR="00870F0C" w:rsidRPr="000F42F5" w:rsidDel="00870F0C">
        <w:rPr>
          <w:rFonts w:ascii="Arial" w:hAnsi="Arial" w:cs="Arial"/>
          <w:sz w:val="16"/>
          <w:szCs w:val="16"/>
        </w:rPr>
        <w:t xml:space="preserve"> </w:t>
      </w:r>
      <w:r w:rsidRPr="000F42F5">
        <w:rPr>
          <w:rFonts w:ascii="Arial" w:hAnsi="Arial" w:cs="Arial"/>
          <w:sz w:val="16"/>
          <w:szCs w:val="16"/>
        </w:rPr>
        <w:t>suteiktas elektros energijos persiuntimo</w:t>
      </w:r>
      <w:r w:rsidR="005C228A" w:rsidRPr="000F42F5">
        <w:rPr>
          <w:rFonts w:ascii="Arial" w:hAnsi="Arial" w:cs="Arial"/>
          <w:sz w:val="16"/>
          <w:szCs w:val="16"/>
        </w:rPr>
        <w:t xml:space="preserve"> ir (ar) naudojimosi tinklais</w:t>
      </w:r>
      <w:r w:rsidRPr="000F42F5">
        <w:rPr>
          <w:rFonts w:ascii="Arial" w:hAnsi="Arial" w:cs="Arial"/>
          <w:sz w:val="16"/>
          <w:szCs w:val="16"/>
        </w:rPr>
        <w:t xml:space="preserve"> paslaugas, taip pat už kitas su elektros energijos tiekimu ir persiuntimu susijusias paslaugas </w:t>
      </w:r>
      <w:r w:rsidRPr="000F42F5">
        <w:rPr>
          <w:rFonts w:ascii="Arial" w:hAnsi="Arial" w:cs="Arial"/>
          <w:i/>
          <w:sz w:val="16"/>
          <w:szCs w:val="16"/>
        </w:rPr>
        <w:t>Klientas</w:t>
      </w:r>
      <w:r w:rsidRPr="000F42F5">
        <w:rPr>
          <w:rFonts w:ascii="Arial" w:hAnsi="Arial" w:cs="Arial"/>
          <w:sz w:val="16"/>
          <w:szCs w:val="16"/>
        </w:rPr>
        <w:t xml:space="preserve"> atsiskaito su </w:t>
      </w:r>
      <w:r w:rsidR="00033FF1" w:rsidRPr="000F42F5">
        <w:rPr>
          <w:rFonts w:ascii="Arial" w:hAnsi="Arial" w:cs="Arial"/>
          <w:i/>
          <w:sz w:val="16"/>
          <w:szCs w:val="16"/>
        </w:rPr>
        <w:t xml:space="preserve">Operatoriumi </w:t>
      </w:r>
      <w:r w:rsidRPr="000F42F5">
        <w:rPr>
          <w:rFonts w:ascii="Arial" w:hAnsi="Arial" w:cs="Arial"/>
          <w:sz w:val="16"/>
          <w:szCs w:val="16"/>
        </w:rPr>
        <w:t xml:space="preserve"> teisės aktų nustatyta tvarka apskaičiuotomis ir/ar viešai paskelbtomis kainomis bei tarifais (atvejai, kai </w:t>
      </w:r>
      <w:r w:rsidR="00033FF1" w:rsidRPr="000F42F5">
        <w:rPr>
          <w:rFonts w:ascii="Arial" w:hAnsi="Arial" w:cs="Arial"/>
          <w:i/>
          <w:sz w:val="16"/>
          <w:szCs w:val="16"/>
        </w:rPr>
        <w:t xml:space="preserve">Operatoriaus </w:t>
      </w:r>
      <w:r w:rsidRPr="000F42F5">
        <w:rPr>
          <w:rFonts w:ascii="Arial" w:hAnsi="Arial" w:cs="Arial"/>
          <w:sz w:val="16"/>
          <w:szCs w:val="16"/>
        </w:rPr>
        <w:t xml:space="preserve"> kainos ir tarifai turi būti skelbiami viešai, yra nustatyti teisės aktais). Pakeitus elektros energijos kainas, naujoji elektros energijos kaina įsigalioja ir tampa privaloma Sutarties Šalims nuo teisės aktuose nurodytos datos.</w:t>
      </w:r>
    </w:p>
    <w:p w14:paraId="5BBC0BD0" w14:textId="137BAF33" w:rsidR="00F40C27" w:rsidRPr="000F42F5" w:rsidRDefault="00F40C27"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sz w:val="16"/>
          <w:szCs w:val="16"/>
        </w:rPr>
        <w:t>Patiektos</w:t>
      </w:r>
      <w:r w:rsidR="001968C6" w:rsidRPr="000F42F5">
        <w:rPr>
          <w:rFonts w:ascii="Arial" w:hAnsi="Arial" w:cs="Arial"/>
          <w:sz w:val="16"/>
          <w:szCs w:val="16"/>
        </w:rPr>
        <w:t xml:space="preserve"> </w:t>
      </w:r>
      <w:r w:rsidR="00870F0C">
        <w:rPr>
          <w:rFonts w:ascii="Arial" w:hAnsi="Arial" w:cs="Arial"/>
          <w:sz w:val="16"/>
          <w:szCs w:val="16"/>
        </w:rPr>
        <w:t xml:space="preserve">į tinklą ir suvartotos iš tinklo </w:t>
      </w:r>
      <w:r w:rsidRPr="000F42F5">
        <w:rPr>
          <w:rFonts w:ascii="Arial" w:hAnsi="Arial" w:cs="Arial"/>
          <w:sz w:val="16"/>
          <w:szCs w:val="16"/>
        </w:rPr>
        <w:t>elektros energijos kieki</w:t>
      </w:r>
      <w:r w:rsidR="00870F0C">
        <w:rPr>
          <w:rFonts w:ascii="Arial" w:hAnsi="Arial" w:cs="Arial"/>
          <w:sz w:val="16"/>
          <w:szCs w:val="16"/>
        </w:rPr>
        <w:t>ai</w:t>
      </w:r>
      <w:r w:rsidRPr="000F42F5">
        <w:rPr>
          <w:rFonts w:ascii="Arial" w:hAnsi="Arial" w:cs="Arial"/>
          <w:sz w:val="16"/>
          <w:szCs w:val="16"/>
        </w:rPr>
        <w:t xml:space="preserve"> nustatom</w:t>
      </w:r>
      <w:r w:rsidR="00870F0C">
        <w:rPr>
          <w:rFonts w:ascii="Arial" w:hAnsi="Arial" w:cs="Arial"/>
          <w:sz w:val="16"/>
          <w:szCs w:val="16"/>
        </w:rPr>
        <w:t>i</w:t>
      </w:r>
      <w:r w:rsidRPr="000F42F5">
        <w:rPr>
          <w:rFonts w:ascii="Arial" w:hAnsi="Arial" w:cs="Arial"/>
          <w:sz w:val="16"/>
          <w:szCs w:val="16"/>
        </w:rPr>
        <w:t xml:space="preserve"> pagal elektros energijos apskaitos prietaisų rodmenis, o jei t</w:t>
      </w:r>
      <w:r w:rsidR="001968C6" w:rsidRPr="000F42F5">
        <w:rPr>
          <w:rFonts w:ascii="Arial" w:hAnsi="Arial" w:cs="Arial"/>
          <w:sz w:val="16"/>
          <w:szCs w:val="16"/>
        </w:rPr>
        <w:t>o</w:t>
      </w:r>
      <w:r w:rsidRPr="000F42F5">
        <w:rPr>
          <w:rFonts w:ascii="Arial" w:hAnsi="Arial" w:cs="Arial"/>
          <w:sz w:val="16"/>
          <w:szCs w:val="16"/>
        </w:rPr>
        <w:t xml:space="preserve"> padaryti neįmanoma – teisės aktų nustatytais būdais. Laikoma, kad pagal elektros energijos apskaitos prietaisų rodmenis nustatyti su</w:t>
      </w:r>
      <w:r w:rsidR="00322D72" w:rsidRPr="000F42F5">
        <w:rPr>
          <w:rFonts w:ascii="Arial" w:hAnsi="Arial" w:cs="Arial"/>
          <w:sz w:val="16"/>
          <w:szCs w:val="16"/>
        </w:rPr>
        <w:t xml:space="preserve">vartotos </w:t>
      </w:r>
      <w:r w:rsidR="006A2B2A" w:rsidRPr="000F42F5">
        <w:rPr>
          <w:rFonts w:ascii="Arial" w:hAnsi="Arial" w:cs="Arial"/>
          <w:sz w:val="16"/>
          <w:szCs w:val="16"/>
        </w:rPr>
        <w:t xml:space="preserve">ar patiektos </w:t>
      </w:r>
      <w:r w:rsidRPr="000F42F5">
        <w:rPr>
          <w:rFonts w:ascii="Arial" w:hAnsi="Arial" w:cs="Arial"/>
          <w:sz w:val="16"/>
          <w:szCs w:val="16"/>
        </w:rPr>
        <w:t>elektros energijos kiekio neįmanoma, kai sugenda ar sugadinami elektros energijos apskaitos prietaisai, nutraukiamos ar kitaip pažeidžiamos plombos, pažeidžiamos kitos susijusios su elektros energijos apskaita plombuojamos vietos (nepriklausomai nuo to, kas atliko šiuos aukščiau išvardintus veiksmus), elektros apskaitos prietaisų dingimo bei kitais teisės aktų nustatytais atvejais.</w:t>
      </w:r>
    </w:p>
    <w:p w14:paraId="5F832AA4" w14:textId="77777777" w:rsidR="00096188" w:rsidRPr="000F42F5" w:rsidRDefault="00096188" w:rsidP="00FD37F9">
      <w:pPr>
        <w:pStyle w:val="BodyTextIndent"/>
        <w:tabs>
          <w:tab w:val="clear" w:pos="10206"/>
          <w:tab w:val="left" w:pos="360"/>
          <w:tab w:val="left" w:pos="851"/>
        </w:tabs>
        <w:ind w:left="809" w:firstLine="0"/>
        <w:rPr>
          <w:rFonts w:ascii="Arial" w:hAnsi="Arial" w:cs="Arial"/>
          <w:sz w:val="16"/>
          <w:szCs w:val="16"/>
        </w:rPr>
      </w:pPr>
    </w:p>
    <w:p w14:paraId="3470790A" w14:textId="7E0A20C3" w:rsidR="00096188" w:rsidRPr="000F42F5" w:rsidRDefault="00096188" w:rsidP="00CD29BC">
      <w:pPr>
        <w:pStyle w:val="BodyTextIndent"/>
        <w:tabs>
          <w:tab w:val="clear" w:pos="10206"/>
          <w:tab w:val="left" w:pos="360"/>
          <w:tab w:val="left" w:pos="851"/>
        </w:tabs>
        <w:ind w:firstLine="0"/>
        <w:rPr>
          <w:rFonts w:ascii="Arial" w:hAnsi="Arial" w:cs="Arial"/>
          <w:b/>
          <w:sz w:val="16"/>
          <w:szCs w:val="16"/>
        </w:rPr>
      </w:pPr>
      <w:r w:rsidRPr="000F42F5">
        <w:rPr>
          <w:rFonts w:ascii="Arial" w:hAnsi="Arial" w:cs="Arial"/>
          <w:b/>
          <w:sz w:val="16"/>
          <w:szCs w:val="16"/>
        </w:rPr>
        <w:t xml:space="preserve">IV. ATSISKAITYMAS UŽ ELEKTROS ENERGIJĄ, </w:t>
      </w:r>
      <w:r w:rsidR="005A7DCE" w:rsidRPr="000F42F5">
        <w:rPr>
          <w:rFonts w:ascii="Arial" w:hAnsi="Arial" w:cs="Arial"/>
          <w:b/>
          <w:sz w:val="16"/>
          <w:szCs w:val="16"/>
        </w:rPr>
        <w:t>ELEKTROS ENERGIJOS PERSIUNTIMO IR KITAS SU TUO</w:t>
      </w:r>
      <w:r w:rsidR="00597101" w:rsidRPr="000F42F5">
        <w:rPr>
          <w:rFonts w:ascii="Arial" w:hAnsi="Arial" w:cs="Arial"/>
          <w:b/>
          <w:sz w:val="16"/>
          <w:szCs w:val="16"/>
        </w:rPr>
        <w:t xml:space="preserve"> </w:t>
      </w:r>
      <w:r w:rsidR="005A7DCE" w:rsidRPr="000F42F5">
        <w:rPr>
          <w:rFonts w:ascii="Arial" w:hAnsi="Arial" w:cs="Arial"/>
          <w:b/>
          <w:sz w:val="16"/>
          <w:szCs w:val="16"/>
        </w:rPr>
        <w:t xml:space="preserve">SUSIJUSIAS PASLAUGAS </w:t>
      </w:r>
    </w:p>
    <w:p w14:paraId="59E0367E" w14:textId="77777777" w:rsidR="00096188" w:rsidRPr="000F42F5" w:rsidRDefault="00096188" w:rsidP="00FD37F9">
      <w:pPr>
        <w:pStyle w:val="BodyTextIndent"/>
        <w:tabs>
          <w:tab w:val="clear" w:pos="10206"/>
          <w:tab w:val="left" w:pos="360"/>
          <w:tab w:val="left" w:pos="851"/>
        </w:tabs>
        <w:rPr>
          <w:rFonts w:ascii="Arial" w:hAnsi="Arial" w:cs="Arial"/>
          <w:sz w:val="16"/>
          <w:szCs w:val="16"/>
        </w:rPr>
      </w:pPr>
    </w:p>
    <w:p w14:paraId="190D8FDB" w14:textId="40943E15" w:rsidR="00B56714" w:rsidRPr="002907EE" w:rsidRDefault="00033FF1"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i/>
          <w:sz w:val="16"/>
          <w:szCs w:val="16"/>
        </w:rPr>
        <w:t xml:space="preserve">Klientas </w:t>
      </w:r>
      <w:r w:rsidR="00B56714" w:rsidRPr="000F42F5">
        <w:rPr>
          <w:rFonts w:ascii="Arial" w:hAnsi="Arial" w:cs="Arial"/>
          <w:sz w:val="16"/>
          <w:szCs w:val="16"/>
        </w:rPr>
        <w:t xml:space="preserve"> neprivalo pateikti objektų elektros apskaitos prietaisų rodmenų, jei jis susitarė su </w:t>
      </w:r>
      <w:r w:rsidRPr="000F42F5">
        <w:rPr>
          <w:rFonts w:ascii="Arial" w:hAnsi="Arial" w:cs="Arial"/>
          <w:i/>
          <w:sz w:val="16"/>
          <w:szCs w:val="16"/>
        </w:rPr>
        <w:t>Operatoriumi</w:t>
      </w:r>
      <w:r w:rsidR="00B56714" w:rsidRPr="000F42F5">
        <w:rPr>
          <w:rFonts w:ascii="Arial" w:hAnsi="Arial" w:cs="Arial"/>
          <w:sz w:val="16"/>
          <w:szCs w:val="16"/>
        </w:rPr>
        <w:t xml:space="preserve">, kad </w:t>
      </w:r>
      <w:r w:rsidR="005A7DCE" w:rsidRPr="000F42F5">
        <w:rPr>
          <w:rFonts w:ascii="Arial" w:hAnsi="Arial" w:cs="Arial"/>
          <w:sz w:val="16"/>
          <w:szCs w:val="16"/>
        </w:rPr>
        <w:t>elektros energijos</w:t>
      </w:r>
      <w:r w:rsidR="00B56714" w:rsidRPr="000F42F5" w:rsidDel="00BB197D">
        <w:rPr>
          <w:rFonts w:ascii="Arial" w:hAnsi="Arial" w:cs="Arial"/>
          <w:sz w:val="16"/>
          <w:szCs w:val="16"/>
        </w:rPr>
        <w:t xml:space="preserve"> </w:t>
      </w:r>
      <w:r w:rsidR="00B56714" w:rsidRPr="000F42F5">
        <w:rPr>
          <w:rFonts w:ascii="Arial" w:hAnsi="Arial" w:cs="Arial"/>
          <w:sz w:val="16"/>
          <w:szCs w:val="16"/>
        </w:rPr>
        <w:t xml:space="preserve">kiekius šiuose objektuose nuskaito </w:t>
      </w:r>
      <w:r w:rsidR="002F717E" w:rsidRPr="000F42F5">
        <w:rPr>
          <w:rFonts w:ascii="Arial" w:hAnsi="Arial" w:cs="Arial"/>
          <w:i/>
          <w:sz w:val="16"/>
          <w:szCs w:val="16"/>
        </w:rPr>
        <w:t>Operatorius</w:t>
      </w:r>
      <w:r w:rsidR="00B56714" w:rsidRPr="000F42F5">
        <w:rPr>
          <w:rFonts w:ascii="Arial" w:hAnsi="Arial" w:cs="Arial"/>
          <w:sz w:val="16"/>
          <w:szCs w:val="16"/>
        </w:rPr>
        <w:t xml:space="preserve"> automatizuotų sistemų pagalba. </w:t>
      </w:r>
    </w:p>
    <w:p w14:paraId="38548227" w14:textId="1E127B51" w:rsidR="00B56714" w:rsidRPr="000F42F5" w:rsidRDefault="003F4ACB"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i/>
          <w:sz w:val="16"/>
          <w:szCs w:val="16"/>
        </w:rPr>
        <w:t>Operatorius</w:t>
      </w:r>
      <w:r w:rsidR="002F717E" w:rsidRPr="000F42F5">
        <w:rPr>
          <w:rFonts w:ascii="Arial" w:hAnsi="Arial" w:cs="Arial"/>
          <w:sz w:val="16"/>
          <w:szCs w:val="16"/>
        </w:rPr>
        <w:t xml:space="preserve"> </w:t>
      </w:r>
      <w:r w:rsidR="00B56714" w:rsidRPr="000F42F5">
        <w:rPr>
          <w:rFonts w:ascii="Arial" w:hAnsi="Arial" w:cs="Arial"/>
          <w:sz w:val="16"/>
          <w:szCs w:val="16"/>
        </w:rPr>
        <w:t xml:space="preserve">pateikia </w:t>
      </w:r>
      <w:r w:rsidR="00B56714" w:rsidRPr="000F42F5">
        <w:rPr>
          <w:rFonts w:ascii="Arial" w:hAnsi="Arial" w:cs="Arial"/>
          <w:i/>
          <w:sz w:val="16"/>
          <w:szCs w:val="16"/>
        </w:rPr>
        <w:t>Klientui</w:t>
      </w:r>
      <w:r w:rsidR="00B56714" w:rsidRPr="000F42F5">
        <w:rPr>
          <w:rFonts w:ascii="Arial" w:hAnsi="Arial" w:cs="Arial"/>
          <w:sz w:val="16"/>
          <w:szCs w:val="16"/>
        </w:rPr>
        <w:t xml:space="preserve"> apmokėjimo dokumentą, vadovaudamasi</w:t>
      </w:r>
      <w:r w:rsidR="002F717E" w:rsidRPr="000F42F5">
        <w:rPr>
          <w:rFonts w:ascii="Arial" w:hAnsi="Arial" w:cs="Arial"/>
          <w:sz w:val="16"/>
          <w:szCs w:val="16"/>
        </w:rPr>
        <w:t>s</w:t>
      </w:r>
      <w:r w:rsidR="00B56714" w:rsidRPr="000F42F5">
        <w:rPr>
          <w:rFonts w:ascii="Arial" w:hAnsi="Arial" w:cs="Arial"/>
          <w:sz w:val="16"/>
          <w:szCs w:val="16"/>
        </w:rPr>
        <w:t xml:space="preserve"> šioje Sutartyje nustatytais </w:t>
      </w:r>
      <w:r w:rsidR="002F717E" w:rsidRPr="000F42F5">
        <w:rPr>
          <w:rFonts w:ascii="Arial" w:hAnsi="Arial" w:cs="Arial"/>
          <w:sz w:val="16"/>
          <w:szCs w:val="16"/>
        </w:rPr>
        <w:t>pa</w:t>
      </w:r>
      <w:r w:rsidR="00B56714" w:rsidRPr="000F42F5">
        <w:rPr>
          <w:rFonts w:ascii="Arial" w:hAnsi="Arial" w:cs="Arial"/>
          <w:sz w:val="16"/>
          <w:szCs w:val="16"/>
        </w:rPr>
        <w:t>teiktos</w:t>
      </w:r>
      <w:r w:rsidR="001968C6" w:rsidRPr="000F42F5">
        <w:rPr>
          <w:rFonts w:ascii="Arial" w:hAnsi="Arial" w:cs="Arial"/>
          <w:sz w:val="16"/>
          <w:szCs w:val="16"/>
        </w:rPr>
        <w:t xml:space="preserve"> ir (ar) atgautos</w:t>
      </w:r>
      <w:r w:rsidR="00B56714" w:rsidRPr="000F42F5">
        <w:rPr>
          <w:rFonts w:ascii="Arial" w:hAnsi="Arial" w:cs="Arial"/>
          <w:sz w:val="16"/>
          <w:szCs w:val="16"/>
        </w:rPr>
        <w:t xml:space="preserve"> </w:t>
      </w:r>
      <w:r w:rsidR="002F717E" w:rsidRPr="000F42F5">
        <w:rPr>
          <w:rFonts w:ascii="Arial" w:hAnsi="Arial" w:cs="Arial"/>
          <w:sz w:val="16"/>
          <w:szCs w:val="16"/>
        </w:rPr>
        <w:t>elektros energijos</w:t>
      </w:r>
      <w:r w:rsidR="00B56714" w:rsidRPr="000F42F5">
        <w:rPr>
          <w:rFonts w:ascii="Arial" w:hAnsi="Arial" w:cs="Arial"/>
          <w:sz w:val="16"/>
          <w:szCs w:val="16"/>
        </w:rPr>
        <w:t xml:space="preserve"> kiekio apskaičiavimo būdais arba </w:t>
      </w:r>
      <w:r w:rsidR="00B56714" w:rsidRPr="000F42F5">
        <w:rPr>
          <w:rFonts w:ascii="Arial" w:hAnsi="Arial" w:cs="Arial"/>
          <w:i/>
          <w:sz w:val="16"/>
          <w:szCs w:val="16"/>
        </w:rPr>
        <w:t>Kliento</w:t>
      </w:r>
      <w:r w:rsidR="00B56714" w:rsidRPr="000F42F5">
        <w:rPr>
          <w:rFonts w:ascii="Arial" w:hAnsi="Arial" w:cs="Arial"/>
          <w:sz w:val="16"/>
          <w:szCs w:val="16"/>
        </w:rPr>
        <w:t xml:space="preserve"> </w:t>
      </w:r>
      <w:r w:rsidR="0056506D" w:rsidRPr="000F42F5">
        <w:rPr>
          <w:rFonts w:ascii="Arial" w:hAnsi="Arial" w:cs="Arial"/>
          <w:sz w:val="16"/>
          <w:szCs w:val="16"/>
        </w:rPr>
        <w:t>p</w:t>
      </w:r>
      <w:r w:rsidR="00B56714" w:rsidRPr="000F42F5">
        <w:rPr>
          <w:rFonts w:ascii="Arial" w:hAnsi="Arial" w:cs="Arial"/>
          <w:sz w:val="16"/>
          <w:szCs w:val="16"/>
        </w:rPr>
        <w:t>ažymoje deklaruotais, nuskaitytais</w:t>
      </w:r>
      <w:r w:rsidR="002F717E" w:rsidRPr="000F42F5">
        <w:rPr>
          <w:rFonts w:ascii="Arial" w:hAnsi="Arial" w:cs="Arial"/>
          <w:sz w:val="16"/>
          <w:szCs w:val="16"/>
        </w:rPr>
        <w:t xml:space="preserve"> nuotoliniu būdu</w:t>
      </w:r>
      <w:r w:rsidR="00B56714" w:rsidRPr="000F42F5">
        <w:rPr>
          <w:rFonts w:ascii="Arial" w:hAnsi="Arial" w:cs="Arial"/>
          <w:sz w:val="16"/>
          <w:szCs w:val="16"/>
        </w:rPr>
        <w:t xml:space="preserve"> ar </w:t>
      </w:r>
      <w:r w:rsidR="002F717E" w:rsidRPr="000F42F5">
        <w:rPr>
          <w:rFonts w:ascii="Arial" w:hAnsi="Arial" w:cs="Arial"/>
          <w:i/>
          <w:sz w:val="16"/>
          <w:szCs w:val="16"/>
        </w:rPr>
        <w:t>Operatoriaus</w:t>
      </w:r>
      <w:r w:rsidR="002F717E" w:rsidRPr="000F42F5">
        <w:rPr>
          <w:rFonts w:ascii="Arial" w:hAnsi="Arial" w:cs="Arial"/>
          <w:sz w:val="16"/>
          <w:szCs w:val="16"/>
        </w:rPr>
        <w:t xml:space="preserve"> </w:t>
      </w:r>
      <w:r w:rsidR="00B56714" w:rsidRPr="000F42F5">
        <w:rPr>
          <w:rFonts w:ascii="Arial" w:hAnsi="Arial" w:cs="Arial"/>
          <w:sz w:val="16"/>
          <w:szCs w:val="16"/>
        </w:rPr>
        <w:t xml:space="preserve">nurašytais elektros apskaitos prietaisų rodmenimis. Jei </w:t>
      </w:r>
      <w:r w:rsidR="0056506D" w:rsidRPr="000F42F5">
        <w:rPr>
          <w:rFonts w:ascii="Arial" w:hAnsi="Arial" w:cs="Arial"/>
          <w:sz w:val="16"/>
          <w:szCs w:val="16"/>
        </w:rPr>
        <w:t>p</w:t>
      </w:r>
      <w:r w:rsidR="00B56714" w:rsidRPr="000F42F5">
        <w:rPr>
          <w:rFonts w:ascii="Arial" w:hAnsi="Arial" w:cs="Arial"/>
          <w:sz w:val="16"/>
          <w:szCs w:val="16"/>
        </w:rPr>
        <w:t>ažymoje deklaruoti</w:t>
      </w:r>
      <w:r w:rsidR="001968C6" w:rsidRPr="000F42F5">
        <w:rPr>
          <w:rFonts w:ascii="Arial" w:hAnsi="Arial" w:cs="Arial"/>
          <w:sz w:val="16"/>
          <w:szCs w:val="16"/>
        </w:rPr>
        <w:t xml:space="preserve"> ir</w:t>
      </w:r>
      <w:r w:rsidR="00B56714" w:rsidRPr="000F42F5">
        <w:rPr>
          <w:rFonts w:ascii="Arial" w:hAnsi="Arial" w:cs="Arial"/>
          <w:sz w:val="16"/>
          <w:szCs w:val="16"/>
        </w:rPr>
        <w:t xml:space="preserve"> </w:t>
      </w:r>
      <w:r w:rsidR="002F717E" w:rsidRPr="000F42F5">
        <w:rPr>
          <w:rFonts w:ascii="Arial" w:hAnsi="Arial" w:cs="Arial"/>
          <w:sz w:val="16"/>
          <w:szCs w:val="16"/>
        </w:rPr>
        <w:t xml:space="preserve">nuotoliniu būdu </w:t>
      </w:r>
      <w:r w:rsidR="001968C6" w:rsidRPr="000F42F5">
        <w:rPr>
          <w:rFonts w:ascii="Arial" w:hAnsi="Arial" w:cs="Arial"/>
          <w:sz w:val="16"/>
          <w:szCs w:val="16"/>
        </w:rPr>
        <w:t xml:space="preserve">nuskaityti </w:t>
      </w:r>
      <w:r w:rsidR="00B56714" w:rsidRPr="000F42F5">
        <w:rPr>
          <w:rFonts w:ascii="Arial" w:hAnsi="Arial" w:cs="Arial"/>
          <w:sz w:val="16"/>
          <w:szCs w:val="16"/>
        </w:rPr>
        <w:t>ar</w:t>
      </w:r>
      <w:r w:rsidR="002F717E" w:rsidRPr="000F42F5">
        <w:rPr>
          <w:rFonts w:ascii="Arial" w:hAnsi="Arial" w:cs="Arial"/>
          <w:sz w:val="16"/>
          <w:szCs w:val="16"/>
        </w:rPr>
        <w:t xml:space="preserve"> </w:t>
      </w:r>
      <w:r w:rsidR="002F717E" w:rsidRPr="000F42F5">
        <w:rPr>
          <w:rFonts w:ascii="Arial" w:hAnsi="Arial" w:cs="Arial"/>
          <w:i/>
          <w:sz w:val="16"/>
          <w:szCs w:val="16"/>
        </w:rPr>
        <w:t>Operatoriaus</w:t>
      </w:r>
      <w:r w:rsidR="00B56714" w:rsidRPr="000F42F5">
        <w:rPr>
          <w:rFonts w:ascii="Arial" w:hAnsi="Arial" w:cs="Arial"/>
          <w:sz w:val="16"/>
          <w:szCs w:val="16"/>
        </w:rPr>
        <w:t xml:space="preserve"> nurašyti rodmenys skiriasi, apmokėjimo dokumentas išrašomas pagal </w:t>
      </w:r>
      <w:r w:rsidR="002F717E" w:rsidRPr="000F42F5">
        <w:rPr>
          <w:rFonts w:ascii="Arial" w:hAnsi="Arial" w:cs="Arial"/>
          <w:sz w:val="16"/>
          <w:szCs w:val="16"/>
        </w:rPr>
        <w:t xml:space="preserve">nuotoliniu būdu </w:t>
      </w:r>
      <w:r w:rsidR="00B56714" w:rsidRPr="000F42F5">
        <w:rPr>
          <w:rFonts w:ascii="Arial" w:hAnsi="Arial" w:cs="Arial"/>
          <w:sz w:val="16"/>
          <w:szCs w:val="16"/>
        </w:rPr>
        <w:t xml:space="preserve">nuskaitytus ar </w:t>
      </w:r>
      <w:r w:rsidR="002F717E" w:rsidRPr="000F42F5">
        <w:rPr>
          <w:rFonts w:ascii="Arial" w:hAnsi="Arial" w:cs="Arial"/>
          <w:i/>
          <w:sz w:val="16"/>
          <w:szCs w:val="16"/>
        </w:rPr>
        <w:t>Operatoriaus</w:t>
      </w:r>
      <w:r w:rsidR="002F717E" w:rsidRPr="000F42F5">
        <w:rPr>
          <w:rFonts w:ascii="Arial" w:hAnsi="Arial" w:cs="Arial"/>
          <w:sz w:val="16"/>
          <w:szCs w:val="16"/>
        </w:rPr>
        <w:t xml:space="preserve"> </w:t>
      </w:r>
      <w:r w:rsidR="00B56714" w:rsidRPr="000F42F5">
        <w:rPr>
          <w:rFonts w:ascii="Arial" w:hAnsi="Arial" w:cs="Arial"/>
          <w:sz w:val="16"/>
          <w:szCs w:val="16"/>
        </w:rPr>
        <w:t>nurašytus elektros apskaitos prietaisų rodmenis.</w:t>
      </w:r>
    </w:p>
    <w:p w14:paraId="1D11D17C" w14:textId="121E87CB" w:rsidR="00B56714" w:rsidRPr="000F42F5" w:rsidRDefault="00B56714"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sz w:val="16"/>
          <w:szCs w:val="16"/>
        </w:rPr>
        <w:t xml:space="preserve">Tuo atveju, kai elektros apskaitos prietaisų įrengimo vieta nesutampa su elektros tinklo nuosavybės riba, </w:t>
      </w:r>
      <w:r w:rsidRPr="000F42F5">
        <w:rPr>
          <w:rFonts w:ascii="Arial" w:hAnsi="Arial" w:cs="Arial"/>
          <w:i/>
          <w:sz w:val="16"/>
          <w:szCs w:val="16"/>
        </w:rPr>
        <w:t>Klientui</w:t>
      </w:r>
      <w:r w:rsidRPr="000F42F5">
        <w:rPr>
          <w:rFonts w:ascii="Arial" w:hAnsi="Arial" w:cs="Arial"/>
          <w:sz w:val="16"/>
          <w:szCs w:val="16"/>
        </w:rPr>
        <w:t xml:space="preserve"> papildomai apskaičiuojamos nesutampančios dalies elektros </w:t>
      </w:r>
      <w:r w:rsidR="00870F0C">
        <w:rPr>
          <w:rFonts w:ascii="Arial" w:hAnsi="Arial" w:cs="Arial"/>
          <w:sz w:val="16"/>
          <w:szCs w:val="16"/>
        </w:rPr>
        <w:t>technologinės</w:t>
      </w:r>
      <w:r w:rsidR="00870F0C" w:rsidRPr="000F42F5">
        <w:rPr>
          <w:rFonts w:ascii="Arial" w:hAnsi="Arial" w:cs="Arial"/>
          <w:sz w:val="16"/>
          <w:szCs w:val="16"/>
        </w:rPr>
        <w:t xml:space="preserve"> </w:t>
      </w:r>
      <w:r w:rsidRPr="000F42F5">
        <w:rPr>
          <w:rFonts w:ascii="Arial" w:hAnsi="Arial" w:cs="Arial"/>
          <w:sz w:val="16"/>
          <w:szCs w:val="16"/>
        </w:rPr>
        <w:t xml:space="preserve">sąnaudos. Elektros energijos sąnaudos, susidarančios elektros tinkluose, kituose įrenginiuose ir prietaisuose, esančiuose nuo elektros energijos tiekimo vietos iki elektros apskaitos prietaisų įrengimo vietos, pridedamos/atimamos (priklausomai nuo elektros tinklo tarp persiuntimo vietos ir elektros apskaitos prietaisų įrengimo vietos nuosavybės) </w:t>
      </w:r>
      <w:r w:rsidRPr="000F42F5">
        <w:rPr>
          <w:rFonts w:ascii="Arial" w:hAnsi="Arial" w:cs="Arial"/>
          <w:sz w:val="16"/>
          <w:szCs w:val="16"/>
        </w:rPr>
        <w:lastRenderedPageBreak/>
        <w:t xml:space="preserve">prie/iš elektros apskaitos prietaisais nustatyto </w:t>
      </w:r>
      <w:r w:rsidR="00BB1988" w:rsidRPr="000F42F5">
        <w:rPr>
          <w:rFonts w:ascii="Arial" w:hAnsi="Arial" w:cs="Arial"/>
          <w:sz w:val="16"/>
          <w:szCs w:val="16"/>
        </w:rPr>
        <w:t>patiektos</w:t>
      </w:r>
      <w:r w:rsidRPr="000F42F5">
        <w:rPr>
          <w:rFonts w:ascii="Arial" w:hAnsi="Arial" w:cs="Arial"/>
          <w:sz w:val="16"/>
          <w:szCs w:val="16"/>
        </w:rPr>
        <w:t xml:space="preserve"> elektros energijos kiekio. Elektros energijos sąnaudos, suderinus nesutampančios elektros tinklo dalies duomenis su </w:t>
      </w:r>
      <w:r w:rsidRPr="000F42F5">
        <w:rPr>
          <w:rFonts w:ascii="Arial" w:hAnsi="Arial" w:cs="Arial"/>
          <w:i/>
          <w:sz w:val="16"/>
          <w:szCs w:val="16"/>
        </w:rPr>
        <w:t>Klientu</w:t>
      </w:r>
      <w:r w:rsidRPr="000F42F5">
        <w:rPr>
          <w:rFonts w:ascii="Arial" w:hAnsi="Arial" w:cs="Arial"/>
          <w:sz w:val="16"/>
          <w:szCs w:val="16"/>
        </w:rPr>
        <w:t xml:space="preserve">, apskaičiuojamos pagal </w:t>
      </w:r>
      <w:r w:rsidR="00BB1988" w:rsidRPr="000F42F5">
        <w:rPr>
          <w:rFonts w:ascii="Arial" w:hAnsi="Arial" w:cs="Arial"/>
          <w:i/>
          <w:sz w:val="16"/>
          <w:szCs w:val="16"/>
        </w:rPr>
        <w:t>Operatoriaus</w:t>
      </w:r>
      <w:r w:rsidRPr="000F42F5">
        <w:rPr>
          <w:rFonts w:ascii="Arial" w:hAnsi="Arial" w:cs="Arial"/>
          <w:sz w:val="16"/>
          <w:szCs w:val="16"/>
        </w:rPr>
        <w:t xml:space="preserve"> patvirtintą metodiką ir Sutarties specialiųjų sąlygų 2 </w:t>
      </w:r>
      <w:r w:rsidR="00D47099" w:rsidRPr="000F42F5">
        <w:rPr>
          <w:rFonts w:ascii="Arial" w:hAnsi="Arial" w:cs="Arial"/>
          <w:sz w:val="16"/>
          <w:szCs w:val="16"/>
        </w:rPr>
        <w:t>P</w:t>
      </w:r>
      <w:r w:rsidRPr="000F42F5">
        <w:rPr>
          <w:rFonts w:ascii="Arial" w:hAnsi="Arial" w:cs="Arial"/>
          <w:sz w:val="16"/>
          <w:szCs w:val="16"/>
        </w:rPr>
        <w:t>riede (Elektros energijos tiekimo sąlygų ir elektros tinklų nuosavybės ribų nustatymo aktas) pateiktais</w:t>
      </w:r>
      <w:r w:rsidRPr="000F42F5" w:rsidDel="008C6BF3">
        <w:rPr>
          <w:rFonts w:ascii="Arial" w:hAnsi="Arial" w:cs="Arial"/>
          <w:sz w:val="16"/>
          <w:szCs w:val="16"/>
        </w:rPr>
        <w:t xml:space="preserve"> </w:t>
      </w:r>
      <w:r w:rsidRPr="000F42F5">
        <w:rPr>
          <w:rFonts w:ascii="Arial" w:hAnsi="Arial" w:cs="Arial"/>
          <w:sz w:val="16"/>
          <w:szCs w:val="16"/>
        </w:rPr>
        <w:t>duomenimis elektros sąnaudų skaičiavimui.</w:t>
      </w:r>
    </w:p>
    <w:p w14:paraId="4F9E482E" w14:textId="384C3A42" w:rsidR="00B56714" w:rsidRPr="000F42F5" w:rsidRDefault="00870F0C" w:rsidP="00D11D1C">
      <w:pPr>
        <w:pStyle w:val="BodyTextIndent"/>
        <w:numPr>
          <w:ilvl w:val="0"/>
          <w:numId w:val="3"/>
        </w:numPr>
        <w:tabs>
          <w:tab w:val="clear" w:pos="10206"/>
          <w:tab w:val="left" w:pos="360"/>
          <w:tab w:val="left" w:pos="851"/>
        </w:tabs>
        <w:ind w:left="641" w:hanging="357"/>
        <w:rPr>
          <w:rFonts w:ascii="Arial" w:hAnsi="Arial" w:cs="Arial"/>
          <w:sz w:val="16"/>
          <w:szCs w:val="16"/>
        </w:rPr>
      </w:pPr>
      <w:r>
        <w:rPr>
          <w:rFonts w:ascii="Arial" w:hAnsi="Arial" w:cs="Arial"/>
          <w:sz w:val="16"/>
          <w:szCs w:val="16"/>
        </w:rPr>
        <w:t>Suvartotos</w:t>
      </w:r>
      <w:r w:rsidRPr="000F42F5">
        <w:rPr>
          <w:rFonts w:ascii="Arial" w:hAnsi="Arial" w:cs="Arial"/>
          <w:sz w:val="16"/>
          <w:szCs w:val="16"/>
        </w:rPr>
        <w:t xml:space="preserve"> </w:t>
      </w:r>
      <w:r w:rsidR="00BB1988" w:rsidRPr="000F42F5">
        <w:rPr>
          <w:rFonts w:ascii="Arial" w:hAnsi="Arial" w:cs="Arial"/>
          <w:sz w:val="16"/>
          <w:szCs w:val="16"/>
        </w:rPr>
        <w:t>elektros energijos</w:t>
      </w:r>
      <w:r w:rsidR="00B56714" w:rsidRPr="000F42F5">
        <w:rPr>
          <w:rFonts w:ascii="Arial" w:hAnsi="Arial" w:cs="Arial"/>
          <w:sz w:val="16"/>
          <w:szCs w:val="16"/>
        </w:rPr>
        <w:t xml:space="preserve"> kiekis objektuose, kai nėra įrengti elektros apskaitos prietaisai, nustatomas pagal objektuose įrengtų elektros imtuvų leistinąją naudoti galią ir darbo vala</w:t>
      </w:r>
      <w:r w:rsidR="007552AF" w:rsidRPr="000F42F5">
        <w:rPr>
          <w:rFonts w:ascii="Arial" w:hAnsi="Arial" w:cs="Arial"/>
          <w:sz w:val="16"/>
          <w:szCs w:val="16"/>
        </w:rPr>
        <w:t>ndų kiekį, nurodytus Sutarties S</w:t>
      </w:r>
      <w:r w:rsidR="00B56714" w:rsidRPr="000F42F5">
        <w:rPr>
          <w:rFonts w:ascii="Arial" w:hAnsi="Arial" w:cs="Arial"/>
          <w:sz w:val="16"/>
          <w:szCs w:val="16"/>
        </w:rPr>
        <w:t xml:space="preserve">pecialiųjų sąlygų 2 </w:t>
      </w:r>
      <w:r w:rsidR="00D47099" w:rsidRPr="000F42F5">
        <w:rPr>
          <w:rFonts w:ascii="Arial" w:hAnsi="Arial" w:cs="Arial"/>
          <w:sz w:val="16"/>
          <w:szCs w:val="16"/>
        </w:rPr>
        <w:t>P</w:t>
      </w:r>
      <w:r w:rsidR="0056506D" w:rsidRPr="000F42F5">
        <w:rPr>
          <w:rFonts w:ascii="Arial" w:hAnsi="Arial" w:cs="Arial"/>
          <w:sz w:val="16"/>
          <w:szCs w:val="16"/>
        </w:rPr>
        <w:t xml:space="preserve">riede </w:t>
      </w:r>
      <w:r w:rsidR="00B56714" w:rsidRPr="000F42F5">
        <w:rPr>
          <w:rFonts w:ascii="Arial" w:hAnsi="Arial" w:cs="Arial"/>
          <w:sz w:val="16"/>
          <w:szCs w:val="16"/>
        </w:rPr>
        <w:t>(Elektros energijos tiekimo sąlygų ir elektros tinklų nuosavybės ribų nustatymo aktas).</w:t>
      </w:r>
    </w:p>
    <w:p w14:paraId="76077FDB" w14:textId="7A48AE1D" w:rsidR="00B56714" w:rsidRPr="000F42F5" w:rsidRDefault="00B56714"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sz w:val="16"/>
          <w:szCs w:val="16"/>
        </w:rPr>
        <w:t xml:space="preserve">Už perskaičiuotą </w:t>
      </w:r>
      <w:r w:rsidR="00BB1988" w:rsidRPr="000F42F5">
        <w:rPr>
          <w:rFonts w:ascii="Arial" w:hAnsi="Arial" w:cs="Arial"/>
          <w:sz w:val="16"/>
          <w:szCs w:val="16"/>
        </w:rPr>
        <w:t>elektros energijos kiekį</w:t>
      </w:r>
      <w:r w:rsidRPr="000F42F5">
        <w:rPr>
          <w:rFonts w:ascii="Arial" w:hAnsi="Arial" w:cs="Arial"/>
          <w:sz w:val="16"/>
          <w:szCs w:val="16"/>
        </w:rPr>
        <w:t xml:space="preserve"> bei kitas su </w:t>
      </w:r>
      <w:r w:rsidR="00BB1988" w:rsidRPr="000F42F5">
        <w:rPr>
          <w:rFonts w:ascii="Arial" w:hAnsi="Arial" w:cs="Arial"/>
          <w:sz w:val="16"/>
          <w:szCs w:val="16"/>
        </w:rPr>
        <w:t>tuo</w:t>
      </w:r>
      <w:r w:rsidRPr="000F42F5">
        <w:rPr>
          <w:rFonts w:ascii="Arial" w:hAnsi="Arial" w:cs="Arial"/>
          <w:sz w:val="16"/>
          <w:szCs w:val="16"/>
        </w:rPr>
        <w:t xml:space="preserve"> susijusias paslaugas </w:t>
      </w:r>
      <w:r w:rsidRPr="000F42F5">
        <w:rPr>
          <w:rFonts w:ascii="Arial" w:hAnsi="Arial" w:cs="Arial"/>
          <w:i/>
          <w:sz w:val="16"/>
          <w:szCs w:val="16"/>
        </w:rPr>
        <w:t>Klientas</w:t>
      </w:r>
      <w:r w:rsidRPr="000F42F5">
        <w:rPr>
          <w:rFonts w:ascii="Arial" w:hAnsi="Arial" w:cs="Arial"/>
          <w:sz w:val="16"/>
          <w:szCs w:val="16"/>
        </w:rPr>
        <w:t xml:space="preserve"> atsiskaito pagal išrašytą patikslintą apmokėjimo dokumentą arba kito ataskaitinio laikotarpio apmokėjimo dokumentą, kuriuose turi būti įvertinti nustatyti netikslumai.</w:t>
      </w:r>
    </w:p>
    <w:p w14:paraId="18C0F9B5" w14:textId="421D44C4" w:rsidR="00B56714" w:rsidRPr="000F42F5" w:rsidRDefault="00A81701"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sz w:val="16"/>
          <w:szCs w:val="16"/>
        </w:rPr>
        <w:t xml:space="preserve">Rodmenų deklaravimo ir atsiskaitymo terminai nurodyti Sutarties Specialiosiose sąlygose. </w:t>
      </w:r>
      <w:r w:rsidR="00B56714" w:rsidRPr="000F42F5">
        <w:rPr>
          <w:rFonts w:ascii="Arial" w:hAnsi="Arial" w:cs="Arial"/>
          <w:sz w:val="16"/>
          <w:szCs w:val="16"/>
        </w:rPr>
        <w:t>Teisės aktais nustačius kitokius rodmenų deklaravimo bei atsiskaitymo terminus, taikomi teisės aktuose nustatyti terminai.</w:t>
      </w:r>
    </w:p>
    <w:p w14:paraId="3E38660D" w14:textId="4EDF3181" w:rsidR="00B56714" w:rsidRPr="000F42F5" w:rsidRDefault="00B56714"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i/>
          <w:sz w:val="16"/>
          <w:szCs w:val="16"/>
        </w:rPr>
        <w:t>Klientas</w:t>
      </w:r>
      <w:r w:rsidRPr="000F42F5">
        <w:rPr>
          <w:rFonts w:ascii="Arial" w:hAnsi="Arial" w:cs="Arial"/>
          <w:sz w:val="16"/>
          <w:szCs w:val="16"/>
        </w:rPr>
        <w:t xml:space="preserve"> už per ataskaitinį laikotarpį</w:t>
      </w:r>
      <w:r w:rsidR="00BB1988" w:rsidRPr="000F42F5">
        <w:rPr>
          <w:rFonts w:ascii="Arial" w:hAnsi="Arial" w:cs="Arial"/>
          <w:sz w:val="16"/>
          <w:szCs w:val="16"/>
        </w:rPr>
        <w:t xml:space="preserve"> </w:t>
      </w:r>
      <w:r w:rsidR="00870F0C">
        <w:rPr>
          <w:rFonts w:ascii="Arial" w:hAnsi="Arial" w:cs="Arial"/>
          <w:sz w:val="16"/>
          <w:szCs w:val="16"/>
        </w:rPr>
        <w:t xml:space="preserve">suvartotą </w:t>
      </w:r>
      <w:r w:rsidR="00BB1988" w:rsidRPr="000F42F5">
        <w:rPr>
          <w:rFonts w:ascii="Arial" w:hAnsi="Arial" w:cs="Arial"/>
          <w:sz w:val="16"/>
          <w:szCs w:val="16"/>
        </w:rPr>
        <w:t>elektros energiją</w:t>
      </w:r>
      <w:r w:rsidR="00870F0C">
        <w:rPr>
          <w:rFonts w:ascii="Arial" w:hAnsi="Arial" w:cs="Arial"/>
          <w:sz w:val="16"/>
          <w:szCs w:val="16"/>
        </w:rPr>
        <w:t>, persiuntimo paslaugą, naudojimosi tinklais paslaugą ir (ar)  tiekimą</w:t>
      </w:r>
      <w:r w:rsidR="00226BB5" w:rsidRPr="000F42F5">
        <w:rPr>
          <w:rFonts w:ascii="Arial" w:hAnsi="Arial" w:cs="Arial"/>
          <w:sz w:val="16"/>
          <w:szCs w:val="16"/>
        </w:rPr>
        <w:t xml:space="preserve"> ir kitas susijusias paslaugas</w:t>
      </w:r>
      <w:r w:rsidRPr="000F42F5">
        <w:rPr>
          <w:rFonts w:ascii="Arial" w:hAnsi="Arial" w:cs="Arial"/>
          <w:sz w:val="16"/>
          <w:szCs w:val="16"/>
        </w:rPr>
        <w:t>, taip pat netesybas (delspinigiu</w:t>
      </w:r>
      <w:r w:rsidR="007552AF" w:rsidRPr="000F42F5">
        <w:rPr>
          <w:rFonts w:ascii="Arial" w:hAnsi="Arial" w:cs="Arial"/>
          <w:sz w:val="16"/>
          <w:szCs w:val="16"/>
        </w:rPr>
        <w:t>s) turi sumokėti iki Sutarties S</w:t>
      </w:r>
      <w:r w:rsidRPr="000F42F5">
        <w:rPr>
          <w:rFonts w:ascii="Arial" w:hAnsi="Arial" w:cs="Arial"/>
          <w:sz w:val="16"/>
          <w:szCs w:val="16"/>
        </w:rPr>
        <w:t xml:space="preserve">pecialiosiose sąlygose nustatyto termino. Visi mokėjimai laikomi atlikti nuo pinigų įskaitymo į </w:t>
      </w:r>
      <w:r w:rsidR="00226BB5" w:rsidRPr="000F42F5">
        <w:rPr>
          <w:rFonts w:ascii="Arial" w:hAnsi="Arial" w:cs="Arial"/>
          <w:i/>
          <w:sz w:val="16"/>
          <w:szCs w:val="16"/>
        </w:rPr>
        <w:t>Operatoriaus</w:t>
      </w:r>
      <w:r w:rsidR="00226BB5" w:rsidRPr="000F42F5">
        <w:rPr>
          <w:rFonts w:ascii="Arial" w:hAnsi="Arial" w:cs="Arial"/>
          <w:sz w:val="16"/>
          <w:szCs w:val="16"/>
        </w:rPr>
        <w:t xml:space="preserve"> </w:t>
      </w:r>
      <w:r w:rsidRPr="000F42F5">
        <w:rPr>
          <w:rFonts w:ascii="Arial" w:hAnsi="Arial" w:cs="Arial"/>
          <w:sz w:val="16"/>
          <w:szCs w:val="16"/>
        </w:rPr>
        <w:t xml:space="preserve">banko sąskaitą dienos. </w:t>
      </w:r>
      <w:r w:rsidRPr="000F42F5">
        <w:rPr>
          <w:rFonts w:ascii="Arial" w:hAnsi="Arial" w:cs="Arial"/>
          <w:i/>
          <w:sz w:val="16"/>
          <w:szCs w:val="16"/>
        </w:rPr>
        <w:t>Kliento</w:t>
      </w:r>
      <w:r w:rsidRPr="000F42F5">
        <w:rPr>
          <w:rFonts w:ascii="Arial" w:hAnsi="Arial" w:cs="Arial"/>
          <w:sz w:val="16"/>
          <w:szCs w:val="16"/>
        </w:rPr>
        <w:t xml:space="preserve"> mokėjimai už </w:t>
      </w:r>
      <w:r w:rsidR="00CA4B5A" w:rsidRPr="000F42F5">
        <w:rPr>
          <w:rFonts w:ascii="Arial" w:hAnsi="Arial" w:cs="Arial"/>
          <w:sz w:val="16"/>
          <w:szCs w:val="16"/>
        </w:rPr>
        <w:t>elektros energiją</w:t>
      </w:r>
      <w:r w:rsidRPr="000F42F5">
        <w:rPr>
          <w:rFonts w:ascii="Arial" w:hAnsi="Arial" w:cs="Arial"/>
          <w:sz w:val="16"/>
          <w:szCs w:val="16"/>
        </w:rPr>
        <w:t xml:space="preserve"> įskaitomi Lietuvos Respublikos civiliniame kodekse nustatytu eiliškumu: netesybos (delspinigiai), skola už praėjusio laikotarpio suteiktą persiuntimo paslaugą, einamieji mokėjimai už suteiktą persiuntimo paslaugą.</w:t>
      </w:r>
    </w:p>
    <w:p w14:paraId="14AFDDA3" w14:textId="7EB608E8" w:rsidR="00B56714" w:rsidRPr="000F42F5" w:rsidRDefault="00B56714"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i/>
          <w:sz w:val="16"/>
          <w:szCs w:val="16"/>
        </w:rPr>
        <w:t>Klientui</w:t>
      </w:r>
      <w:r w:rsidRPr="000F42F5">
        <w:rPr>
          <w:rFonts w:ascii="Arial" w:hAnsi="Arial" w:cs="Arial"/>
          <w:sz w:val="16"/>
          <w:szCs w:val="16"/>
        </w:rPr>
        <w:t xml:space="preserve"> praleidus atsiskaitymo terminus ar pažeidus kitas Sutarties sąlygas, taip pat jei </w:t>
      </w:r>
      <w:r w:rsidRPr="000F42F5">
        <w:rPr>
          <w:rFonts w:ascii="Arial" w:hAnsi="Arial" w:cs="Arial"/>
          <w:i/>
          <w:sz w:val="16"/>
          <w:szCs w:val="16"/>
        </w:rPr>
        <w:t>Klientui</w:t>
      </w:r>
      <w:r w:rsidRPr="000F42F5">
        <w:rPr>
          <w:rFonts w:ascii="Arial" w:hAnsi="Arial" w:cs="Arial"/>
          <w:sz w:val="16"/>
          <w:szCs w:val="16"/>
        </w:rPr>
        <w:t xml:space="preserve"> pradėtos bankroto, restruktūrizavimo ar likvidavimo procedūros ir (ar) yra kitų aplinkybių, leidžiančių pagrįstai manyti, kad </w:t>
      </w:r>
      <w:r w:rsidRPr="000F42F5">
        <w:rPr>
          <w:rFonts w:ascii="Arial" w:hAnsi="Arial" w:cs="Arial"/>
          <w:i/>
          <w:sz w:val="16"/>
          <w:szCs w:val="16"/>
        </w:rPr>
        <w:t>Klientas</w:t>
      </w:r>
      <w:r w:rsidRPr="000F42F5">
        <w:rPr>
          <w:rFonts w:ascii="Arial" w:hAnsi="Arial" w:cs="Arial"/>
          <w:sz w:val="16"/>
          <w:szCs w:val="16"/>
        </w:rPr>
        <w:t xml:space="preserve"> nevykdys savo prievolių pagal sudarytą Sutartį, </w:t>
      </w:r>
      <w:r w:rsidR="00A81701" w:rsidRPr="000F42F5">
        <w:rPr>
          <w:rFonts w:ascii="Arial" w:hAnsi="Arial" w:cs="Arial"/>
          <w:i/>
          <w:sz w:val="16"/>
          <w:szCs w:val="16"/>
        </w:rPr>
        <w:t>Operatorius</w:t>
      </w:r>
      <w:r w:rsidRPr="000F42F5">
        <w:rPr>
          <w:rFonts w:ascii="Arial" w:hAnsi="Arial" w:cs="Arial"/>
          <w:sz w:val="16"/>
          <w:szCs w:val="16"/>
        </w:rPr>
        <w:t xml:space="preserve"> turi teisę pareikalauti </w:t>
      </w:r>
      <w:r w:rsidRPr="000F42F5">
        <w:rPr>
          <w:rFonts w:ascii="Arial" w:hAnsi="Arial" w:cs="Arial"/>
          <w:i/>
          <w:sz w:val="16"/>
          <w:szCs w:val="16"/>
        </w:rPr>
        <w:t>Kliento</w:t>
      </w:r>
      <w:r w:rsidRPr="000F42F5">
        <w:rPr>
          <w:rFonts w:ascii="Arial" w:hAnsi="Arial" w:cs="Arial"/>
          <w:sz w:val="16"/>
          <w:szCs w:val="16"/>
        </w:rPr>
        <w:t xml:space="preserve"> pateikti visų savo prievolių pagal Sutartį tinkamo įvykdymo užtikrinimo arba kitų atsiskaitymo garantijų (mokėti iš anksto (avansu), nustatyti trumpesnius ataskaitinius laikotarpius ir (ar) atsiskaitymo terminus, kt.).</w:t>
      </w:r>
    </w:p>
    <w:p w14:paraId="39D672AF" w14:textId="3DDC3C61" w:rsidR="00B56714" w:rsidRPr="000F42F5" w:rsidRDefault="00B56714" w:rsidP="00D11D1C">
      <w:pPr>
        <w:pStyle w:val="BodyTextIndent"/>
        <w:numPr>
          <w:ilvl w:val="0"/>
          <w:numId w:val="3"/>
        </w:numPr>
        <w:tabs>
          <w:tab w:val="clear" w:pos="10206"/>
          <w:tab w:val="left" w:pos="360"/>
          <w:tab w:val="left" w:pos="851"/>
        </w:tabs>
        <w:ind w:left="641" w:hanging="357"/>
        <w:rPr>
          <w:rFonts w:ascii="Arial" w:hAnsi="Arial" w:cs="Arial"/>
          <w:sz w:val="16"/>
          <w:szCs w:val="16"/>
        </w:rPr>
      </w:pPr>
      <w:r w:rsidRPr="000F42F5">
        <w:rPr>
          <w:rFonts w:ascii="Arial" w:hAnsi="Arial" w:cs="Arial"/>
          <w:sz w:val="16"/>
          <w:szCs w:val="16"/>
        </w:rPr>
        <w:t xml:space="preserve">Tuo atveju, jei dėl </w:t>
      </w:r>
      <w:r w:rsidR="00111C2A" w:rsidRPr="000F42F5">
        <w:rPr>
          <w:rFonts w:ascii="Arial" w:hAnsi="Arial" w:cs="Arial"/>
          <w:sz w:val="16"/>
          <w:szCs w:val="16"/>
        </w:rPr>
        <w:t>aukščiau išvardintų</w:t>
      </w:r>
      <w:r w:rsidRPr="000F42F5">
        <w:rPr>
          <w:rFonts w:ascii="Arial" w:hAnsi="Arial" w:cs="Arial"/>
          <w:bCs/>
          <w:sz w:val="16"/>
          <w:szCs w:val="16"/>
        </w:rPr>
        <w:t xml:space="preserve"> aplinkybių </w:t>
      </w:r>
      <w:r w:rsidR="00A81701" w:rsidRPr="000F42F5">
        <w:rPr>
          <w:rFonts w:ascii="Arial" w:hAnsi="Arial" w:cs="Arial"/>
          <w:bCs/>
          <w:i/>
          <w:sz w:val="16"/>
          <w:szCs w:val="16"/>
        </w:rPr>
        <w:t>Operatorius</w:t>
      </w:r>
      <w:r w:rsidRPr="000F42F5">
        <w:rPr>
          <w:rFonts w:ascii="Arial" w:hAnsi="Arial" w:cs="Arial"/>
          <w:bCs/>
          <w:sz w:val="16"/>
          <w:szCs w:val="16"/>
        </w:rPr>
        <w:t xml:space="preserve"> pateikia </w:t>
      </w:r>
      <w:r w:rsidRPr="000F42F5">
        <w:rPr>
          <w:rFonts w:ascii="Arial" w:hAnsi="Arial" w:cs="Arial"/>
          <w:bCs/>
          <w:i/>
          <w:sz w:val="16"/>
          <w:szCs w:val="16"/>
        </w:rPr>
        <w:t>Klientui</w:t>
      </w:r>
      <w:r w:rsidRPr="000F42F5">
        <w:rPr>
          <w:rFonts w:ascii="Arial" w:hAnsi="Arial" w:cs="Arial"/>
          <w:bCs/>
          <w:sz w:val="16"/>
          <w:szCs w:val="16"/>
        </w:rPr>
        <w:t xml:space="preserve"> reikalavimą atsiskaityti avansu, </w:t>
      </w:r>
      <w:r w:rsidRPr="000F42F5">
        <w:rPr>
          <w:rFonts w:ascii="Arial" w:hAnsi="Arial" w:cs="Arial"/>
          <w:i/>
          <w:sz w:val="16"/>
          <w:szCs w:val="16"/>
        </w:rPr>
        <w:t>Klientas</w:t>
      </w:r>
      <w:r w:rsidRPr="000F42F5">
        <w:rPr>
          <w:rFonts w:ascii="Arial" w:hAnsi="Arial" w:cs="Arial"/>
          <w:sz w:val="16"/>
          <w:szCs w:val="16"/>
        </w:rPr>
        <w:t xml:space="preserve"> moka avansu už kitą ataskaitinį laikotarpį ne vėliau kaip likus 3 (trims) kalendorinėms dienoms iki naujo ataskaitinio laikotarpio pradžios. Išankstinio apmokėjimo dydis yra lygus praėjusio mėnesio įmokos už </w:t>
      </w:r>
      <w:r w:rsidRPr="000F42F5">
        <w:rPr>
          <w:rFonts w:ascii="Arial" w:hAnsi="Arial" w:cs="Arial"/>
          <w:i/>
          <w:sz w:val="16"/>
          <w:szCs w:val="16"/>
        </w:rPr>
        <w:t>Kliento</w:t>
      </w:r>
      <w:r w:rsidRPr="000F42F5">
        <w:rPr>
          <w:rFonts w:ascii="Arial" w:hAnsi="Arial" w:cs="Arial"/>
          <w:sz w:val="16"/>
          <w:szCs w:val="16"/>
        </w:rPr>
        <w:t xml:space="preserve"> </w:t>
      </w:r>
      <w:r w:rsidR="00111C2A" w:rsidRPr="000F42F5">
        <w:rPr>
          <w:rFonts w:ascii="Arial" w:hAnsi="Arial" w:cs="Arial"/>
          <w:sz w:val="16"/>
          <w:szCs w:val="16"/>
        </w:rPr>
        <w:t>su</w:t>
      </w:r>
      <w:r w:rsidR="00322D72" w:rsidRPr="000F42F5">
        <w:rPr>
          <w:rFonts w:ascii="Arial" w:hAnsi="Arial" w:cs="Arial"/>
          <w:sz w:val="16"/>
          <w:szCs w:val="16"/>
        </w:rPr>
        <w:t xml:space="preserve">vartotą </w:t>
      </w:r>
      <w:r w:rsidR="00111C2A" w:rsidRPr="000F42F5">
        <w:rPr>
          <w:rFonts w:ascii="Arial" w:hAnsi="Arial" w:cs="Arial"/>
          <w:sz w:val="16"/>
          <w:szCs w:val="16"/>
        </w:rPr>
        <w:t>elektros energiją</w:t>
      </w:r>
      <w:r w:rsidRPr="000F42F5">
        <w:rPr>
          <w:rFonts w:ascii="Arial" w:hAnsi="Arial" w:cs="Arial"/>
          <w:sz w:val="16"/>
          <w:szCs w:val="16"/>
        </w:rPr>
        <w:t xml:space="preserve"> dydžiui. Jei einamąjį mėnesį </w:t>
      </w:r>
      <w:r w:rsidR="00111C2A" w:rsidRPr="000F42F5">
        <w:rPr>
          <w:rFonts w:ascii="Arial" w:hAnsi="Arial" w:cs="Arial"/>
          <w:sz w:val="16"/>
          <w:szCs w:val="16"/>
        </w:rPr>
        <w:t>su</w:t>
      </w:r>
      <w:r w:rsidR="00322D72" w:rsidRPr="000F42F5">
        <w:rPr>
          <w:rFonts w:ascii="Arial" w:hAnsi="Arial" w:cs="Arial"/>
          <w:sz w:val="16"/>
          <w:szCs w:val="16"/>
        </w:rPr>
        <w:t xml:space="preserve">vartotos </w:t>
      </w:r>
      <w:r w:rsidR="00111C2A" w:rsidRPr="000F42F5">
        <w:rPr>
          <w:rFonts w:ascii="Arial" w:hAnsi="Arial" w:cs="Arial"/>
          <w:sz w:val="16"/>
          <w:szCs w:val="16"/>
        </w:rPr>
        <w:t>elektros energijos</w:t>
      </w:r>
      <w:r w:rsidR="007B301D" w:rsidRPr="000F42F5">
        <w:rPr>
          <w:rFonts w:ascii="Arial" w:hAnsi="Arial" w:cs="Arial"/>
          <w:sz w:val="16"/>
          <w:szCs w:val="16"/>
        </w:rPr>
        <w:t xml:space="preserve"> kiekis yra didesnis už pra</w:t>
      </w:r>
      <w:r w:rsidRPr="000F42F5">
        <w:rPr>
          <w:rFonts w:ascii="Arial" w:hAnsi="Arial" w:cs="Arial"/>
          <w:sz w:val="16"/>
          <w:szCs w:val="16"/>
        </w:rPr>
        <w:t xml:space="preserve">ėjusio mėnesio </w:t>
      </w:r>
      <w:r w:rsidR="00111C2A" w:rsidRPr="000F42F5">
        <w:rPr>
          <w:rFonts w:ascii="Arial" w:hAnsi="Arial" w:cs="Arial"/>
          <w:sz w:val="16"/>
          <w:szCs w:val="16"/>
        </w:rPr>
        <w:t>su</w:t>
      </w:r>
      <w:r w:rsidR="00322D72" w:rsidRPr="000F42F5">
        <w:rPr>
          <w:rFonts w:ascii="Arial" w:hAnsi="Arial" w:cs="Arial"/>
          <w:sz w:val="16"/>
          <w:szCs w:val="16"/>
        </w:rPr>
        <w:t xml:space="preserve">vartotos </w:t>
      </w:r>
      <w:r w:rsidR="00111C2A" w:rsidRPr="000F42F5">
        <w:rPr>
          <w:rFonts w:ascii="Arial" w:hAnsi="Arial" w:cs="Arial"/>
          <w:sz w:val="16"/>
          <w:szCs w:val="16"/>
        </w:rPr>
        <w:t xml:space="preserve">elektros energijos </w:t>
      </w:r>
      <w:r w:rsidRPr="000F42F5">
        <w:rPr>
          <w:rFonts w:ascii="Arial" w:hAnsi="Arial" w:cs="Arial"/>
          <w:sz w:val="16"/>
          <w:szCs w:val="16"/>
        </w:rPr>
        <w:t xml:space="preserve">kiekį, tai už viršijantį suteiktos persiuntimo paslaugos kiekį </w:t>
      </w:r>
      <w:r w:rsidRPr="000F42F5">
        <w:rPr>
          <w:rFonts w:ascii="Arial" w:hAnsi="Arial" w:cs="Arial"/>
          <w:i/>
          <w:sz w:val="16"/>
          <w:szCs w:val="16"/>
        </w:rPr>
        <w:t>Klientas</w:t>
      </w:r>
      <w:r w:rsidRPr="000F42F5">
        <w:rPr>
          <w:rFonts w:ascii="Arial" w:hAnsi="Arial" w:cs="Arial"/>
          <w:sz w:val="16"/>
          <w:szCs w:val="16"/>
        </w:rPr>
        <w:t xml:space="preserve"> sumoka Sutarties </w:t>
      </w:r>
      <w:r w:rsidR="007B301D" w:rsidRPr="000F42F5">
        <w:rPr>
          <w:rFonts w:ascii="Arial" w:hAnsi="Arial" w:cs="Arial"/>
          <w:sz w:val="16"/>
          <w:szCs w:val="16"/>
        </w:rPr>
        <w:t>2</w:t>
      </w:r>
      <w:r w:rsidR="00D30450" w:rsidRPr="002907EE">
        <w:rPr>
          <w:rFonts w:ascii="Arial" w:hAnsi="Arial" w:cs="Arial"/>
          <w:sz w:val="16"/>
          <w:szCs w:val="16"/>
        </w:rPr>
        <w:t>0</w:t>
      </w:r>
      <w:r w:rsidR="00D47099" w:rsidRPr="000F42F5">
        <w:rPr>
          <w:rFonts w:ascii="Arial" w:hAnsi="Arial" w:cs="Arial"/>
          <w:sz w:val="16"/>
          <w:szCs w:val="16"/>
        </w:rPr>
        <w:t xml:space="preserve"> </w:t>
      </w:r>
      <w:r w:rsidRPr="000F42F5">
        <w:rPr>
          <w:rFonts w:ascii="Arial" w:hAnsi="Arial" w:cs="Arial"/>
          <w:sz w:val="16"/>
          <w:szCs w:val="16"/>
        </w:rPr>
        <w:t>punkt</w:t>
      </w:r>
      <w:r w:rsidR="00111C2A" w:rsidRPr="000F42F5">
        <w:rPr>
          <w:rFonts w:ascii="Arial" w:hAnsi="Arial" w:cs="Arial"/>
          <w:sz w:val="16"/>
          <w:szCs w:val="16"/>
        </w:rPr>
        <w:t>e</w:t>
      </w:r>
      <w:r w:rsidRPr="000F42F5">
        <w:rPr>
          <w:rFonts w:ascii="Arial" w:hAnsi="Arial" w:cs="Arial"/>
          <w:sz w:val="16"/>
          <w:szCs w:val="16"/>
        </w:rPr>
        <w:t xml:space="preserve"> nustatyta tvarka. Jei einamąjį mėnesį </w:t>
      </w:r>
      <w:r w:rsidR="00D7479B" w:rsidRPr="000F42F5">
        <w:rPr>
          <w:rFonts w:ascii="Arial" w:hAnsi="Arial" w:cs="Arial"/>
          <w:sz w:val="16"/>
          <w:szCs w:val="16"/>
        </w:rPr>
        <w:t>su</w:t>
      </w:r>
      <w:r w:rsidR="00322D72" w:rsidRPr="000F42F5">
        <w:rPr>
          <w:rFonts w:ascii="Arial" w:hAnsi="Arial" w:cs="Arial"/>
          <w:sz w:val="16"/>
          <w:szCs w:val="16"/>
        </w:rPr>
        <w:t xml:space="preserve">vartotos </w:t>
      </w:r>
      <w:r w:rsidR="00D7479B" w:rsidRPr="000F42F5">
        <w:rPr>
          <w:rFonts w:ascii="Arial" w:hAnsi="Arial" w:cs="Arial"/>
          <w:sz w:val="16"/>
          <w:szCs w:val="16"/>
        </w:rPr>
        <w:t>elektros energijos</w:t>
      </w:r>
      <w:r w:rsidRPr="000F42F5">
        <w:rPr>
          <w:rFonts w:ascii="Arial" w:hAnsi="Arial" w:cs="Arial"/>
          <w:sz w:val="16"/>
          <w:szCs w:val="16"/>
        </w:rPr>
        <w:t xml:space="preserve"> kiekis mažesnis už praėjusį mėnesį su</w:t>
      </w:r>
      <w:r w:rsidR="00322D72" w:rsidRPr="000F42F5">
        <w:rPr>
          <w:rFonts w:ascii="Arial" w:hAnsi="Arial" w:cs="Arial"/>
          <w:sz w:val="16"/>
          <w:szCs w:val="16"/>
        </w:rPr>
        <w:t xml:space="preserve">vartotą </w:t>
      </w:r>
      <w:r w:rsidRPr="000F42F5">
        <w:rPr>
          <w:rFonts w:ascii="Arial" w:hAnsi="Arial" w:cs="Arial"/>
          <w:sz w:val="16"/>
          <w:szCs w:val="16"/>
        </w:rPr>
        <w:t>elektros energijos kiekį, tai likusi išankstinio mokėjimo suma įskaitoma į kito mėnesio išankstinį apmokėjimą.</w:t>
      </w:r>
    </w:p>
    <w:p w14:paraId="2F585C2E" w14:textId="3BBE2BFC" w:rsidR="00E939E3" w:rsidRPr="000F42F5" w:rsidRDefault="00A81701" w:rsidP="001224DE">
      <w:pPr>
        <w:pStyle w:val="ListParagraph"/>
        <w:numPr>
          <w:ilvl w:val="0"/>
          <w:numId w:val="3"/>
        </w:numPr>
        <w:tabs>
          <w:tab w:val="left" w:pos="284"/>
        </w:tabs>
        <w:ind w:left="641" w:hanging="357"/>
        <w:jc w:val="both"/>
        <w:rPr>
          <w:rFonts w:ascii="Arial" w:hAnsi="Arial" w:cs="Arial"/>
          <w:sz w:val="16"/>
          <w:szCs w:val="16"/>
          <w:lang w:val="lt-LT"/>
        </w:rPr>
      </w:pPr>
      <w:r w:rsidRPr="000F42F5">
        <w:rPr>
          <w:rFonts w:ascii="Arial" w:hAnsi="Arial" w:cs="Arial"/>
          <w:i/>
          <w:sz w:val="16"/>
          <w:szCs w:val="16"/>
          <w:lang w:val="lt-LT"/>
        </w:rPr>
        <w:t>Operatorius</w:t>
      </w:r>
      <w:r w:rsidR="00D20A0D" w:rsidRPr="000F42F5">
        <w:rPr>
          <w:rFonts w:ascii="Arial" w:hAnsi="Arial" w:cs="Arial"/>
          <w:sz w:val="16"/>
          <w:szCs w:val="16"/>
          <w:lang w:val="lt-LT"/>
        </w:rPr>
        <w:t xml:space="preserve"> </w:t>
      </w:r>
      <w:r w:rsidR="00E939E3" w:rsidRPr="000F42F5">
        <w:rPr>
          <w:rFonts w:ascii="Arial" w:hAnsi="Arial" w:cs="Arial"/>
          <w:sz w:val="16"/>
          <w:szCs w:val="16"/>
          <w:lang w:val="lt-LT"/>
        </w:rPr>
        <w:t>ne vėliau kaip iki 6 poataskaitinio laikotarpio darbo dienos pateik</w:t>
      </w:r>
      <w:r w:rsidR="00D20A0D" w:rsidRPr="000F42F5">
        <w:rPr>
          <w:rFonts w:ascii="Arial" w:hAnsi="Arial" w:cs="Arial"/>
          <w:sz w:val="16"/>
          <w:szCs w:val="16"/>
          <w:lang w:val="lt-LT"/>
        </w:rPr>
        <w:t>ia</w:t>
      </w:r>
      <w:r w:rsidR="00E939E3" w:rsidRPr="000F42F5">
        <w:rPr>
          <w:rFonts w:ascii="Arial" w:hAnsi="Arial" w:cs="Arial"/>
          <w:sz w:val="16"/>
          <w:szCs w:val="16"/>
          <w:lang w:val="lt-LT"/>
        </w:rPr>
        <w:t xml:space="preserve"> </w:t>
      </w:r>
      <w:r w:rsidR="00E939E3" w:rsidRPr="000F42F5">
        <w:rPr>
          <w:rFonts w:ascii="Arial" w:hAnsi="Arial" w:cs="Arial"/>
          <w:i/>
          <w:sz w:val="16"/>
          <w:szCs w:val="16"/>
          <w:lang w:val="lt-LT"/>
        </w:rPr>
        <w:t>Klientui</w:t>
      </w:r>
      <w:r w:rsidR="00E939E3" w:rsidRPr="000F42F5">
        <w:rPr>
          <w:rFonts w:ascii="Arial" w:hAnsi="Arial" w:cs="Arial"/>
          <w:sz w:val="16"/>
          <w:szCs w:val="16"/>
          <w:lang w:val="lt-LT"/>
        </w:rPr>
        <w:t xml:space="preserve"> mokėjimo dokumentą už </w:t>
      </w:r>
      <w:r w:rsidR="00870F0C">
        <w:rPr>
          <w:rFonts w:ascii="Arial" w:hAnsi="Arial" w:cs="Arial"/>
          <w:sz w:val="16"/>
          <w:szCs w:val="16"/>
          <w:lang w:val="lt-LT"/>
        </w:rPr>
        <w:t>suvartotą</w:t>
      </w:r>
      <w:r w:rsidR="00870F0C" w:rsidRPr="000F42F5">
        <w:rPr>
          <w:rFonts w:ascii="Arial" w:hAnsi="Arial" w:cs="Arial"/>
          <w:sz w:val="16"/>
          <w:szCs w:val="16"/>
          <w:lang w:val="lt-LT"/>
        </w:rPr>
        <w:t xml:space="preserve"> </w:t>
      </w:r>
      <w:r w:rsidR="008A2CF2" w:rsidRPr="000F42F5">
        <w:rPr>
          <w:rFonts w:ascii="Arial" w:hAnsi="Arial" w:cs="Arial"/>
          <w:sz w:val="16"/>
          <w:szCs w:val="16"/>
          <w:lang w:val="lt-LT"/>
        </w:rPr>
        <w:t xml:space="preserve">elektros energiją </w:t>
      </w:r>
      <w:r w:rsidR="00E939E3" w:rsidRPr="000F42F5">
        <w:rPr>
          <w:rFonts w:ascii="Arial" w:hAnsi="Arial" w:cs="Arial"/>
          <w:sz w:val="16"/>
          <w:szCs w:val="16"/>
          <w:lang w:val="lt-LT"/>
        </w:rPr>
        <w:t xml:space="preserve">ir kitas susijusias paslaugas pagal </w:t>
      </w:r>
      <w:r w:rsidR="00080788" w:rsidRPr="002907EE">
        <w:rPr>
          <w:rFonts w:ascii="Arial" w:hAnsi="Arial" w:cs="Arial"/>
          <w:sz w:val="16"/>
          <w:szCs w:val="16"/>
          <w:lang w:val="lt-LT"/>
        </w:rPr>
        <w:t>1</w:t>
      </w:r>
      <w:r w:rsidR="00E1724A" w:rsidRPr="002907EE">
        <w:rPr>
          <w:rFonts w:ascii="Arial" w:hAnsi="Arial" w:cs="Arial"/>
          <w:sz w:val="16"/>
          <w:szCs w:val="16"/>
          <w:lang w:val="lt-LT"/>
        </w:rPr>
        <w:t>5</w:t>
      </w:r>
      <w:r w:rsidR="00080788" w:rsidRPr="002907EE">
        <w:rPr>
          <w:rFonts w:ascii="Arial" w:hAnsi="Arial" w:cs="Arial"/>
          <w:sz w:val="16"/>
          <w:szCs w:val="16"/>
          <w:lang w:val="lt-LT"/>
        </w:rPr>
        <w:t xml:space="preserve"> punkte</w:t>
      </w:r>
      <w:r w:rsidR="00080788" w:rsidRPr="000F42F5">
        <w:rPr>
          <w:rFonts w:ascii="Arial" w:hAnsi="Arial" w:cs="Arial"/>
          <w:sz w:val="16"/>
          <w:szCs w:val="16"/>
          <w:lang w:val="lt-LT"/>
        </w:rPr>
        <w:t xml:space="preserve"> nurodytais būdais gautus </w:t>
      </w:r>
      <w:r w:rsidR="00E939E3" w:rsidRPr="000F42F5">
        <w:rPr>
          <w:rFonts w:ascii="Arial" w:hAnsi="Arial" w:cs="Arial"/>
          <w:sz w:val="16"/>
          <w:szCs w:val="16"/>
          <w:lang w:val="lt-LT"/>
        </w:rPr>
        <w:t>elektros apskaitos prietaisų</w:t>
      </w:r>
      <w:r w:rsidR="00080788" w:rsidRPr="000F42F5">
        <w:rPr>
          <w:rFonts w:ascii="Arial" w:hAnsi="Arial" w:cs="Arial"/>
          <w:sz w:val="16"/>
          <w:szCs w:val="16"/>
          <w:lang w:val="lt-LT"/>
        </w:rPr>
        <w:t xml:space="preserve"> rodmenis. </w:t>
      </w:r>
      <w:r w:rsidRPr="000F42F5">
        <w:rPr>
          <w:rFonts w:ascii="Arial" w:hAnsi="Arial" w:cs="Arial"/>
          <w:i/>
          <w:sz w:val="16"/>
          <w:szCs w:val="16"/>
          <w:lang w:val="lt-LT"/>
        </w:rPr>
        <w:t>Operatorius</w:t>
      </w:r>
      <w:r w:rsidR="008A2CF2" w:rsidRPr="000F42F5">
        <w:rPr>
          <w:rFonts w:ascii="Arial" w:hAnsi="Arial" w:cs="Arial"/>
          <w:sz w:val="16"/>
          <w:szCs w:val="16"/>
          <w:lang w:val="lt-LT"/>
        </w:rPr>
        <w:t xml:space="preserve"> </w:t>
      </w:r>
      <w:r w:rsidR="00E939E3" w:rsidRPr="000F42F5">
        <w:rPr>
          <w:rFonts w:ascii="Arial" w:hAnsi="Arial" w:cs="Arial"/>
          <w:sz w:val="16"/>
          <w:szCs w:val="16"/>
          <w:lang w:val="lt-LT"/>
        </w:rPr>
        <w:t xml:space="preserve">pateikia mokėjimo dokumentą </w:t>
      </w:r>
      <w:r w:rsidR="00E939E3" w:rsidRPr="000F42F5">
        <w:rPr>
          <w:rFonts w:ascii="Arial" w:hAnsi="Arial" w:cs="Arial"/>
          <w:i/>
          <w:sz w:val="16"/>
          <w:szCs w:val="16"/>
          <w:lang w:val="lt-LT"/>
        </w:rPr>
        <w:t>Klientui</w:t>
      </w:r>
      <w:r w:rsidR="00E939E3" w:rsidRPr="000F42F5">
        <w:rPr>
          <w:rFonts w:ascii="Arial" w:hAnsi="Arial" w:cs="Arial"/>
          <w:sz w:val="16"/>
          <w:szCs w:val="16"/>
          <w:lang w:val="lt-LT"/>
        </w:rPr>
        <w:t xml:space="preserve"> vienu iš šių būdų: savitarnos svetainėje</w:t>
      </w:r>
      <w:r w:rsidR="00E1724A" w:rsidRPr="000F42F5">
        <w:rPr>
          <w:rFonts w:ascii="Arial" w:hAnsi="Arial" w:cs="Arial"/>
          <w:sz w:val="16"/>
          <w:szCs w:val="16"/>
          <w:lang w:val="lt-LT"/>
        </w:rPr>
        <w:t xml:space="preserve">, kuri </w:t>
      </w:r>
      <w:r w:rsidR="00E1724A" w:rsidRPr="00870F0C">
        <w:rPr>
          <w:rFonts w:ascii="Arial" w:hAnsi="Arial" w:cs="Arial"/>
          <w:sz w:val="16"/>
          <w:szCs w:val="16"/>
          <w:lang w:val="lt-LT"/>
        </w:rPr>
        <w:t xml:space="preserve">randama </w:t>
      </w:r>
      <w:r w:rsidR="00E1724A" w:rsidRPr="002907EE">
        <w:t>www.eso.lt</w:t>
      </w:r>
      <w:r w:rsidR="00E1724A" w:rsidRPr="00115E2F">
        <w:rPr>
          <w:rFonts w:ascii="Arial" w:hAnsi="Arial" w:cs="Arial"/>
          <w:sz w:val="16"/>
          <w:szCs w:val="16"/>
          <w:lang w:val="lt-LT"/>
        </w:rPr>
        <w:t>,</w:t>
      </w:r>
      <w:r w:rsidR="00E939E3" w:rsidRPr="000F42F5">
        <w:rPr>
          <w:rFonts w:ascii="Arial" w:hAnsi="Arial" w:cs="Arial"/>
          <w:sz w:val="16"/>
          <w:szCs w:val="16"/>
          <w:lang w:val="lt-LT"/>
        </w:rPr>
        <w:t xml:space="preserve"> elektroniniu būdu, išsiunčia jį paštu paskutiniu </w:t>
      </w:r>
      <w:r w:rsidR="00E939E3" w:rsidRPr="000F42F5">
        <w:rPr>
          <w:rFonts w:ascii="Arial" w:hAnsi="Arial" w:cs="Arial"/>
          <w:i/>
          <w:sz w:val="16"/>
          <w:szCs w:val="16"/>
          <w:lang w:val="lt-LT"/>
        </w:rPr>
        <w:t>Kliento</w:t>
      </w:r>
      <w:r w:rsidR="00E939E3" w:rsidRPr="000F42F5">
        <w:rPr>
          <w:rFonts w:ascii="Arial" w:hAnsi="Arial" w:cs="Arial"/>
          <w:sz w:val="16"/>
          <w:szCs w:val="16"/>
          <w:lang w:val="lt-LT"/>
        </w:rPr>
        <w:t xml:space="preserve"> pateiktu adresu ar kitu Šalių suderintu būdu</w:t>
      </w:r>
      <w:r w:rsidR="00F558CE" w:rsidRPr="000F42F5">
        <w:rPr>
          <w:rFonts w:ascii="Arial" w:hAnsi="Arial" w:cs="Arial"/>
          <w:sz w:val="16"/>
          <w:szCs w:val="16"/>
          <w:lang w:val="lt-LT"/>
        </w:rPr>
        <w:t>.</w:t>
      </w:r>
    </w:p>
    <w:p w14:paraId="661A1227" w14:textId="77777777" w:rsidR="00E939E3" w:rsidRPr="000F42F5" w:rsidRDefault="00E939E3" w:rsidP="00E939E3">
      <w:pPr>
        <w:pStyle w:val="BodyTextIndent"/>
        <w:tabs>
          <w:tab w:val="clear" w:pos="10206"/>
        </w:tabs>
        <w:rPr>
          <w:rFonts w:ascii="Arial" w:hAnsi="Arial" w:cs="Arial"/>
          <w:sz w:val="16"/>
          <w:szCs w:val="16"/>
        </w:rPr>
      </w:pPr>
    </w:p>
    <w:p w14:paraId="66A0E000" w14:textId="1A875F32" w:rsidR="00D7479B" w:rsidRPr="000F42F5" w:rsidRDefault="00D7479B" w:rsidP="00C23AE2">
      <w:pPr>
        <w:pStyle w:val="BodyText2"/>
        <w:tabs>
          <w:tab w:val="clear" w:pos="0"/>
          <w:tab w:val="left" w:pos="142"/>
        </w:tabs>
        <w:rPr>
          <w:rFonts w:ascii="Arial" w:hAnsi="Arial" w:cs="Arial"/>
          <w:b/>
          <w:sz w:val="16"/>
          <w:szCs w:val="16"/>
        </w:rPr>
      </w:pPr>
      <w:r w:rsidRPr="000F42F5">
        <w:rPr>
          <w:rFonts w:ascii="Arial" w:hAnsi="Arial" w:cs="Arial"/>
          <w:b/>
          <w:sz w:val="16"/>
          <w:szCs w:val="16"/>
        </w:rPr>
        <w:t>V. KLIENTO IR OPERATORIAUS PAREIGOS, TEISĖS IR ATSAKOMYBĖ</w:t>
      </w:r>
    </w:p>
    <w:p w14:paraId="5341A1CF" w14:textId="77777777" w:rsidR="00D7479B" w:rsidRPr="000F42F5" w:rsidRDefault="00D7479B" w:rsidP="00C23AE2">
      <w:pPr>
        <w:pStyle w:val="BodyText2"/>
        <w:tabs>
          <w:tab w:val="clear" w:pos="0"/>
          <w:tab w:val="left" w:pos="142"/>
        </w:tabs>
        <w:rPr>
          <w:rFonts w:ascii="Arial" w:hAnsi="Arial" w:cs="Arial"/>
          <w:b/>
          <w:sz w:val="16"/>
          <w:szCs w:val="16"/>
        </w:rPr>
      </w:pPr>
    </w:p>
    <w:p w14:paraId="600B53A2" w14:textId="17AF236F" w:rsidR="00D7479B" w:rsidRPr="000F42F5" w:rsidRDefault="00A81701" w:rsidP="003F5FA4">
      <w:pPr>
        <w:pStyle w:val="BodyText2"/>
        <w:numPr>
          <w:ilvl w:val="0"/>
          <w:numId w:val="3"/>
        </w:numPr>
        <w:tabs>
          <w:tab w:val="clear" w:pos="0"/>
        </w:tabs>
        <w:ind w:left="641" w:hanging="357"/>
        <w:rPr>
          <w:rFonts w:ascii="Arial" w:hAnsi="Arial" w:cs="Arial"/>
          <w:b/>
          <w:sz w:val="16"/>
          <w:szCs w:val="16"/>
        </w:rPr>
      </w:pPr>
      <w:r w:rsidRPr="000F42F5">
        <w:rPr>
          <w:rFonts w:ascii="Arial" w:hAnsi="Arial" w:cs="Arial"/>
          <w:b/>
          <w:sz w:val="16"/>
          <w:szCs w:val="16"/>
        </w:rPr>
        <w:t>Operatorius</w:t>
      </w:r>
      <w:r w:rsidR="00D7479B" w:rsidRPr="000F42F5">
        <w:rPr>
          <w:rFonts w:ascii="Arial" w:hAnsi="Arial" w:cs="Arial"/>
          <w:b/>
          <w:sz w:val="16"/>
          <w:szCs w:val="16"/>
        </w:rPr>
        <w:t xml:space="preserve"> įsipareigoja:</w:t>
      </w:r>
    </w:p>
    <w:p w14:paraId="67473438" w14:textId="77777777" w:rsidR="002D2322" w:rsidRPr="000F42F5" w:rsidRDefault="002D2322" w:rsidP="00CD29BC">
      <w:pPr>
        <w:pStyle w:val="BodyText2"/>
        <w:tabs>
          <w:tab w:val="clear" w:pos="0"/>
          <w:tab w:val="left" w:pos="142"/>
        </w:tabs>
        <w:ind w:left="809"/>
        <w:rPr>
          <w:rFonts w:ascii="Arial" w:hAnsi="Arial" w:cs="Arial"/>
          <w:b/>
          <w:sz w:val="16"/>
          <w:szCs w:val="16"/>
        </w:rPr>
      </w:pPr>
    </w:p>
    <w:p w14:paraId="6416F2A8" w14:textId="66B03082" w:rsidR="00A151E0" w:rsidRPr="000F42F5" w:rsidRDefault="00A151E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pagal Sutarties sąlygas</w:t>
      </w:r>
      <w:r w:rsidR="003A6C66" w:rsidRPr="000F42F5">
        <w:rPr>
          <w:rFonts w:ascii="Arial" w:hAnsi="Arial" w:cs="Arial"/>
          <w:sz w:val="16"/>
          <w:szCs w:val="16"/>
        </w:rPr>
        <w:t xml:space="preserve"> bei galiojančių Lietuvos Respublikos standartų reikalavimus</w:t>
      </w:r>
      <w:r w:rsidRPr="000F42F5">
        <w:rPr>
          <w:rFonts w:ascii="Arial" w:hAnsi="Arial" w:cs="Arial"/>
          <w:sz w:val="16"/>
          <w:szCs w:val="16"/>
        </w:rPr>
        <w:t xml:space="preserve"> </w:t>
      </w:r>
      <w:r w:rsidR="00DA4E2F" w:rsidRPr="000F42F5">
        <w:rPr>
          <w:rFonts w:ascii="Arial" w:hAnsi="Arial" w:cs="Arial"/>
          <w:sz w:val="16"/>
          <w:szCs w:val="16"/>
        </w:rPr>
        <w:t>persiųsti</w:t>
      </w:r>
      <w:r w:rsidR="007804A4">
        <w:rPr>
          <w:rFonts w:ascii="Arial" w:hAnsi="Arial" w:cs="Arial"/>
          <w:sz w:val="16"/>
          <w:szCs w:val="16"/>
        </w:rPr>
        <w:t xml:space="preserve"> </w:t>
      </w:r>
      <w:r w:rsidR="007804A4" w:rsidRPr="000F42F5">
        <w:rPr>
          <w:rFonts w:ascii="Arial" w:hAnsi="Arial" w:cs="Arial"/>
          <w:sz w:val="16"/>
          <w:szCs w:val="16"/>
        </w:rPr>
        <w:t xml:space="preserve">ir (ar) tiekti </w:t>
      </w:r>
      <w:r w:rsidRPr="000F42F5">
        <w:rPr>
          <w:rFonts w:ascii="Arial" w:hAnsi="Arial" w:cs="Arial"/>
          <w:sz w:val="16"/>
          <w:szCs w:val="16"/>
        </w:rPr>
        <w:t xml:space="preserve"> </w:t>
      </w:r>
      <w:r w:rsidRPr="000F42F5">
        <w:rPr>
          <w:rFonts w:ascii="Arial" w:hAnsi="Arial" w:cs="Arial"/>
          <w:i/>
          <w:sz w:val="16"/>
          <w:szCs w:val="16"/>
        </w:rPr>
        <w:t>Klientui</w:t>
      </w:r>
      <w:r w:rsidRPr="000F42F5">
        <w:rPr>
          <w:rFonts w:ascii="Arial" w:hAnsi="Arial" w:cs="Arial"/>
          <w:sz w:val="16"/>
          <w:szCs w:val="16"/>
        </w:rPr>
        <w:t xml:space="preserve"> elektros energiją;</w:t>
      </w:r>
    </w:p>
    <w:p w14:paraId="5ECB16D4" w14:textId="1041E391" w:rsidR="003A6C66" w:rsidRPr="000F42F5" w:rsidRDefault="003A6C66" w:rsidP="003A6C66">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diegti, naudoti ir prižiūrėti jam priklausančiais elektros tinklais persiunčiamos elektros energijos apskaitą bei eksploatuoti ir prižiūrėti elektros apskaitos prietaisus ir jų prijungimo schemoje naudojamus įrenginius ir įtaisus: įrengti, keisti bei pateikti metrologinei patikrai elektros apskaitos prietaisus ir srovės matavimo transformatorius, kurie yra </w:t>
      </w:r>
      <w:r w:rsidRPr="000F42F5">
        <w:rPr>
          <w:rFonts w:ascii="Arial" w:hAnsi="Arial" w:cs="Arial"/>
          <w:i/>
          <w:sz w:val="16"/>
          <w:szCs w:val="16"/>
        </w:rPr>
        <w:t>Operatoriaus</w:t>
      </w:r>
      <w:r w:rsidRPr="000F42F5">
        <w:rPr>
          <w:rFonts w:ascii="Arial" w:hAnsi="Arial" w:cs="Arial"/>
          <w:sz w:val="16"/>
          <w:szCs w:val="16"/>
        </w:rPr>
        <w:t xml:space="preserve"> nuosavybė. Įgyvendindamas šias prievoles, </w:t>
      </w:r>
      <w:r w:rsidRPr="000F42F5">
        <w:rPr>
          <w:rFonts w:ascii="Arial" w:hAnsi="Arial" w:cs="Arial"/>
          <w:i/>
          <w:sz w:val="16"/>
          <w:szCs w:val="16"/>
        </w:rPr>
        <w:t>Operatorius</w:t>
      </w:r>
      <w:r w:rsidRPr="000F42F5">
        <w:rPr>
          <w:rFonts w:ascii="Arial" w:hAnsi="Arial" w:cs="Arial"/>
          <w:sz w:val="16"/>
          <w:szCs w:val="16"/>
        </w:rPr>
        <w:t xml:space="preserve"> gali įdiegti </w:t>
      </w:r>
      <w:r w:rsidRPr="000F42F5">
        <w:rPr>
          <w:rFonts w:ascii="Arial" w:hAnsi="Arial" w:cs="Arial"/>
          <w:i/>
          <w:sz w:val="16"/>
          <w:szCs w:val="16"/>
        </w:rPr>
        <w:t>Klientui</w:t>
      </w:r>
      <w:r w:rsidRPr="000F42F5">
        <w:rPr>
          <w:rFonts w:ascii="Arial" w:hAnsi="Arial" w:cs="Arial"/>
          <w:sz w:val="16"/>
          <w:szCs w:val="16"/>
        </w:rPr>
        <w:t xml:space="preserve"> galios ribojimo priemones, kurios neleistų viršyti </w:t>
      </w:r>
      <w:r w:rsidRPr="000F42F5">
        <w:rPr>
          <w:rFonts w:ascii="Arial" w:hAnsi="Arial" w:cs="Arial"/>
          <w:i/>
          <w:sz w:val="16"/>
          <w:szCs w:val="16"/>
        </w:rPr>
        <w:t>Klientui</w:t>
      </w:r>
      <w:r w:rsidRPr="000F42F5">
        <w:rPr>
          <w:rFonts w:ascii="Arial" w:hAnsi="Arial" w:cs="Arial"/>
          <w:sz w:val="16"/>
          <w:szCs w:val="16"/>
        </w:rPr>
        <w:t xml:space="preserve"> suteiktos leistinosios naudoti galios</w:t>
      </w:r>
      <w:r w:rsidR="00A92A8F" w:rsidRPr="000F42F5">
        <w:rPr>
          <w:rFonts w:ascii="Arial" w:hAnsi="Arial" w:cs="Arial"/>
          <w:sz w:val="16"/>
          <w:szCs w:val="16"/>
        </w:rPr>
        <w:t>;</w:t>
      </w:r>
      <w:r w:rsidRPr="000F42F5">
        <w:rPr>
          <w:rFonts w:ascii="Arial" w:hAnsi="Arial" w:cs="Arial"/>
          <w:sz w:val="16"/>
          <w:szCs w:val="16"/>
        </w:rPr>
        <w:t xml:space="preserve"> </w:t>
      </w:r>
    </w:p>
    <w:p w14:paraId="44096CC8" w14:textId="28A66FC2" w:rsidR="004E7550" w:rsidRPr="000F42F5" w:rsidRDefault="004E755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atliekant planinius elektros tinklų remonto ar techninės priežiūros darbus</w:t>
      </w:r>
      <w:r w:rsidR="00DA4E2F" w:rsidRPr="000F42F5">
        <w:rPr>
          <w:rFonts w:ascii="Arial" w:hAnsi="Arial" w:cs="Arial"/>
          <w:sz w:val="16"/>
          <w:szCs w:val="16"/>
        </w:rPr>
        <w:t xml:space="preserve">, užtikrinti, jog </w:t>
      </w:r>
      <w:r w:rsidR="00302402" w:rsidRPr="000F42F5">
        <w:rPr>
          <w:rFonts w:ascii="Arial" w:hAnsi="Arial" w:cs="Arial"/>
          <w:sz w:val="16"/>
          <w:szCs w:val="16"/>
        </w:rPr>
        <w:t>elektros energijos nutraukimo trukmė</w:t>
      </w:r>
      <w:r w:rsidR="0074416E" w:rsidRPr="000F42F5">
        <w:rPr>
          <w:rFonts w:ascii="Arial" w:hAnsi="Arial" w:cs="Arial"/>
          <w:sz w:val="16"/>
          <w:szCs w:val="16"/>
        </w:rPr>
        <w:t xml:space="preserve"> vartotojui per kalendorinius metus neviršytų atitinkamai patikimumo kategorijai </w:t>
      </w:r>
      <w:r w:rsidRPr="000F42F5">
        <w:rPr>
          <w:rFonts w:ascii="Arial" w:hAnsi="Arial" w:cs="Arial"/>
          <w:sz w:val="16"/>
          <w:szCs w:val="16"/>
        </w:rPr>
        <w:t xml:space="preserve"> EETNT</w:t>
      </w:r>
      <w:r w:rsidR="0074416E" w:rsidRPr="000F42F5">
        <w:rPr>
          <w:rFonts w:ascii="Arial" w:hAnsi="Arial" w:cs="Arial"/>
          <w:sz w:val="16"/>
          <w:szCs w:val="16"/>
        </w:rPr>
        <w:t xml:space="preserve"> numatytos trukmės.</w:t>
      </w:r>
      <w:r w:rsidRPr="000F42F5">
        <w:rPr>
          <w:rFonts w:ascii="Arial" w:hAnsi="Arial" w:cs="Arial"/>
          <w:sz w:val="16"/>
          <w:szCs w:val="16"/>
        </w:rPr>
        <w:t xml:space="preserve"> </w:t>
      </w:r>
      <w:r w:rsidR="0074416E" w:rsidRPr="000F42F5">
        <w:rPr>
          <w:rFonts w:ascii="Arial" w:hAnsi="Arial" w:cs="Arial"/>
          <w:i/>
          <w:color w:val="000000"/>
          <w:sz w:val="16"/>
          <w:szCs w:val="16"/>
        </w:rPr>
        <w:t>O</w:t>
      </w:r>
      <w:r w:rsidR="0074416E" w:rsidRPr="000F42F5">
        <w:rPr>
          <w:rFonts w:ascii="Arial" w:hAnsi="Arial" w:cs="Arial"/>
          <w:i/>
          <w:color w:val="000000"/>
          <w:spacing w:val="-3"/>
          <w:sz w:val="16"/>
          <w:szCs w:val="16"/>
        </w:rPr>
        <w:t>peratorius</w:t>
      </w:r>
      <w:r w:rsidR="0074416E" w:rsidRPr="000F42F5">
        <w:rPr>
          <w:rFonts w:ascii="Arial" w:hAnsi="Arial" w:cs="Arial"/>
          <w:color w:val="000000"/>
          <w:spacing w:val="-3"/>
          <w:sz w:val="16"/>
          <w:szCs w:val="16"/>
        </w:rPr>
        <w:t xml:space="preserve"> ir </w:t>
      </w:r>
      <w:r w:rsidR="0074416E" w:rsidRPr="000F42F5">
        <w:rPr>
          <w:rFonts w:ascii="Arial" w:hAnsi="Arial" w:cs="Arial"/>
          <w:i/>
          <w:color w:val="000000"/>
          <w:spacing w:val="-3"/>
          <w:sz w:val="16"/>
          <w:szCs w:val="16"/>
        </w:rPr>
        <w:t>Klientas</w:t>
      </w:r>
      <w:r w:rsidR="0074416E" w:rsidRPr="000F42F5">
        <w:rPr>
          <w:rFonts w:ascii="Arial" w:hAnsi="Arial" w:cs="Arial"/>
          <w:color w:val="000000"/>
          <w:spacing w:val="-3"/>
          <w:sz w:val="16"/>
          <w:szCs w:val="16"/>
        </w:rPr>
        <w:t xml:space="preserve"> gali susitarti dėl objektyviai pagrįstos ir reikalingos ilgesnės nei EETNT nustatytos elektros energijos tiekimo nutraukimo trukmės</w:t>
      </w:r>
      <w:r w:rsidR="00A92A8F" w:rsidRPr="000F42F5">
        <w:rPr>
          <w:rFonts w:ascii="Arial" w:hAnsi="Arial" w:cs="Arial"/>
          <w:color w:val="000000"/>
          <w:spacing w:val="-3"/>
          <w:sz w:val="16"/>
          <w:szCs w:val="16"/>
        </w:rPr>
        <w:t>;</w:t>
      </w:r>
    </w:p>
    <w:p w14:paraId="1F7ED308" w14:textId="79B0E5BD" w:rsidR="004E7550" w:rsidRPr="000F42F5" w:rsidRDefault="00751E95"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color w:val="000000"/>
          <w:sz w:val="16"/>
          <w:szCs w:val="16"/>
        </w:rPr>
        <w:t>ne vėliau kaip prieš 24 valandas pranešti a</w:t>
      </w:r>
      <w:r w:rsidR="004E7550" w:rsidRPr="000F42F5">
        <w:rPr>
          <w:rFonts w:ascii="Arial" w:hAnsi="Arial" w:cs="Arial"/>
          <w:color w:val="000000"/>
          <w:sz w:val="16"/>
          <w:szCs w:val="16"/>
        </w:rPr>
        <w:t xml:space="preserve">pie elektros energijos ar galios apribojimus, išskyrus atvejus, kai </w:t>
      </w:r>
      <w:r w:rsidR="004E7550" w:rsidRPr="000F42F5">
        <w:rPr>
          <w:rFonts w:ascii="Arial" w:hAnsi="Arial" w:cs="Arial"/>
          <w:i/>
          <w:color w:val="000000"/>
          <w:sz w:val="16"/>
          <w:szCs w:val="16"/>
        </w:rPr>
        <w:t>Operatoriui</w:t>
      </w:r>
      <w:r w:rsidR="004E7550" w:rsidRPr="000F42F5">
        <w:rPr>
          <w:rFonts w:ascii="Arial" w:hAnsi="Arial" w:cs="Arial"/>
          <w:color w:val="000000"/>
          <w:sz w:val="16"/>
          <w:szCs w:val="16"/>
        </w:rPr>
        <w:t xml:space="preserve"> prireikia nedelsiant įvesti elektros galios apribojimus ir tai gali būti pateisinama saugumo ar svarbiais visuomenės interesais.</w:t>
      </w:r>
      <w:r w:rsidRPr="000F42F5">
        <w:rPr>
          <w:rFonts w:ascii="Arial" w:hAnsi="Arial" w:cs="Arial"/>
          <w:color w:val="000000"/>
          <w:sz w:val="16"/>
          <w:szCs w:val="16"/>
        </w:rPr>
        <w:t xml:space="preserve"> Elektros energijos persiuntim</w:t>
      </w:r>
      <w:r w:rsidR="00A139F0" w:rsidRPr="000F42F5">
        <w:rPr>
          <w:rFonts w:ascii="Arial" w:hAnsi="Arial" w:cs="Arial"/>
          <w:color w:val="000000"/>
          <w:sz w:val="16"/>
          <w:szCs w:val="16"/>
        </w:rPr>
        <w:t>as gali būti</w:t>
      </w:r>
      <w:r w:rsidRPr="000F42F5">
        <w:rPr>
          <w:rFonts w:ascii="Arial" w:hAnsi="Arial" w:cs="Arial"/>
          <w:color w:val="000000"/>
          <w:sz w:val="16"/>
          <w:szCs w:val="16"/>
        </w:rPr>
        <w:t xml:space="preserve"> nutraukt</w:t>
      </w:r>
      <w:r w:rsidR="00A139F0" w:rsidRPr="000F42F5">
        <w:rPr>
          <w:rFonts w:ascii="Arial" w:hAnsi="Arial" w:cs="Arial"/>
          <w:color w:val="000000"/>
          <w:sz w:val="16"/>
          <w:szCs w:val="16"/>
        </w:rPr>
        <w:t>as</w:t>
      </w:r>
      <w:r w:rsidRPr="000F42F5">
        <w:rPr>
          <w:rFonts w:ascii="Arial" w:hAnsi="Arial" w:cs="Arial"/>
          <w:color w:val="000000"/>
          <w:sz w:val="16"/>
          <w:szCs w:val="16"/>
        </w:rPr>
        <w:t xml:space="preserve"> ar apribot</w:t>
      </w:r>
      <w:r w:rsidR="00A139F0" w:rsidRPr="000F42F5">
        <w:rPr>
          <w:rFonts w:ascii="Arial" w:hAnsi="Arial" w:cs="Arial"/>
          <w:color w:val="000000"/>
          <w:sz w:val="16"/>
          <w:szCs w:val="16"/>
        </w:rPr>
        <w:t>as</w:t>
      </w:r>
      <w:r w:rsidRPr="000F42F5">
        <w:rPr>
          <w:rFonts w:ascii="Arial" w:hAnsi="Arial" w:cs="Arial"/>
          <w:color w:val="000000"/>
          <w:sz w:val="16"/>
          <w:szCs w:val="16"/>
        </w:rPr>
        <w:t xml:space="preserve"> be išankstinio įspėjimo tik tais atvejais, kai tuo siekiama išvengti avarijos ar gedimų energetikos sistemoje ar </w:t>
      </w:r>
      <w:r w:rsidR="00A139F0" w:rsidRPr="000F42F5">
        <w:rPr>
          <w:rFonts w:ascii="Arial" w:hAnsi="Arial" w:cs="Arial"/>
          <w:color w:val="000000"/>
          <w:sz w:val="16"/>
          <w:szCs w:val="16"/>
        </w:rPr>
        <w:t>O</w:t>
      </w:r>
      <w:r w:rsidRPr="000F42F5">
        <w:rPr>
          <w:rFonts w:ascii="Arial" w:hAnsi="Arial" w:cs="Arial"/>
          <w:color w:val="000000"/>
          <w:sz w:val="16"/>
          <w:szCs w:val="16"/>
        </w:rPr>
        <w:t xml:space="preserve">peratoriaus elektros tinkle arba likviduoti patirtą avariją, gedimus ar sutrikimus, taip pat esant kitoms EEĮ išvardintoms aplinkybėms. Tokiais atvejais </w:t>
      </w:r>
      <w:r w:rsidRPr="000F42F5">
        <w:rPr>
          <w:rFonts w:ascii="Arial" w:hAnsi="Arial" w:cs="Arial"/>
          <w:i/>
          <w:color w:val="000000"/>
          <w:sz w:val="16"/>
          <w:szCs w:val="16"/>
        </w:rPr>
        <w:t>Operatorius</w:t>
      </w:r>
      <w:r w:rsidRPr="000F42F5">
        <w:rPr>
          <w:rFonts w:ascii="Arial" w:hAnsi="Arial" w:cs="Arial"/>
          <w:color w:val="000000"/>
          <w:sz w:val="16"/>
          <w:szCs w:val="16"/>
        </w:rPr>
        <w:t xml:space="preserve"> vykdo vartotojų avarinių atjungimų grafiką</w:t>
      </w:r>
      <w:r w:rsidR="00A92A8F" w:rsidRPr="000F42F5">
        <w:rPr>
          <w:rFonts w:ascii="Arial" w:hAnsi="Arial" w:cs="Arial"/>
          <w:color w:val="000000"/>
          <w:sz w:val="16"/>
          <w:szCs w:val="16"/>
        </w:rPr>
        <w:t>;</w:t>
      </w:r>
    </w:p>
    <w:p w14:paraId="4FA83AFE" w14:textId="5F2588DC" w:rsidR="006045B1" w:rsidRPr="000F42F5" w:rsidRDefault="00A139F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color w:val="000000"/>
          <w:spacing w:val="-2"/>
          <w:sz w:val="16"/>
          <w:szCs w:val="16"/>
        </w:rPr>
        <w:t xml:space="preserve">nedelsdamas pranešti </w:t>
      </w:r>
      <w:r w:rsidRPr="000F42F5">
        <w:rPr>
          <w:rFonts w:ascii="Arial" w:hAnsi="Arial" w:cs="Arial"/>
          <w:i/>
          <w:color w:val="000000"/>
          <w:spacing w:val="-2"/>
          <w:sz w:val="16"/>
          <w:szCs w:val="16"/>
        </w:rPr>
        <w:t>Klientui</w:t>
      </w:r>
      <w:r w:rsidRPr="000F42F5" w:rsidDel="00A139F0">
        <w:rPr>
          <w:rFonts w:ascii="Arial" w:hAnsi="Arial" w:cs="Arial"/>
          <w:color w:val="000000"/>
          <w:sz w:val="16"/>
          <w:szCs w:val="16"/>
        </w:rPr>
        <w:t xml:space="preserve"> </w:t>
      </w:r>
      <w:r w:rsidRPr="000F42F5">
        <w:rPr>
          <w:rFonts w:ascii="Arial" w:hAnsi="Arial" w:cs="Arial"/>
          <w:color w:val="000000"/>
          <w:spacing w:val="-2"/>
          <w:sz w:val="16"/>
          <w:szCs w:val="16"/>
        </w:rPr>
        <w:t>e</w:t>
      </w:r>
      <w:r w:rsidR="006045B1" w:rsidRPr="000F42F5">
        <w:rPr>
          <w:rFonts w:ascii="Arial" w:hAnsi="Arial" w:cs="Arial"/>
          <w:color w:val="000000"/>
          <w:spacing w:val="-2"/>
          <w:sz w:val="16"/>
          <w:szCs w:val="16"/>
        </w:rPr>
        <w:t xml:space="preserve">lektros energijos persiuntimo ir tiekimo nutraukimo ar apribojimo, elektros galios apribojimo priežastis. Jei </w:t>
      </w:r>
      <w:r w:rsidR="006045B1" w:rsidRPr="000F42F5">
        <w:rPr>
          <w:rFonts w:ascii="Arial" w:hAnsi="Arial" w:cs="Arial"/>
          <w:i/>
          <w:color w:val="000000"/>
          <w:spacing w:val="-2"/>
          <w:sz w:val="16"/>
          <w:szCs w:val="16"/>
        </w:rPr>
        <w:t>Klientas</w:t>
      </w:r>
      <w:r w:rsidR="006045B1" w:rsidRPr="000F42F5">
        <w:rPr>
          <w:rFonts w:ascii="Arial" w:hAnsi="Arial" w:cs="Arial"/>
          <w:color w:val="000000"/>
          <w:spacing w:val="-2"/>
          <w:sz w:val="16"/>
          <w:szCs w:val="16"/>
        </w:rPr>
        <w:t xml:space="preserve"> nesilaiko elektros energijos apribojimo ir išjungimo grafikų, savavališkai įjungia išjungtus elektros įrenginius ir imtuvus, trukdo </w:t>
      </w:r>
      <w:r w:rsidR="006045B1" w:rsidRPr="000F42F5">
        <w:rPr>
          <w:rFonts w:ascii="Arial" w:hAnsi="Arial" w:cs="Arial"/>
          <w:i/>
          <w:color w:val="000000"/>
          <w:spacing w:val="-2"/>
          <w:sz w:val="16"/>
          <w:szCs w:val="16"/>
        </w:rPr>
        <w:t>Operatoriui</w:t>
      </w:r>
      <w:r w:rsidR="006045B1" w:rsidRPr="000F42F5">
        <w:rPr>
          <w:rFonts w:ascii="Arial" w:hAnsi="Arial" w:cs="Arial"/>
          <w:color w:val="000000"/>
          <w:spacing w:val="-2"/>
          <w:sz w:val="16"/>
          <w:szCs w:val="16"/>
        </w:rPr>
        <w:t xml:space="preserve"> nutraukti elektros energijos persiuntimą ar tiekimą, tai </w:t>
      </w:r>
      <w:r w:rsidR="006045B1" w:rsidRPr="000F42F5">
        <w:rPr>
          <w:rFonts w:ascii="Arial" w:hAnsi="Arial" w:cs="Arial"/>
          <w:i/>
          <w:color w:val="000000"/>
          <w:spacing w:val="-2"/>
          <w:sz w:val="16"/>
          <w:szCs w:val="16"/>
        </w:rPr>
        <w:t>Kliento</w:t>
      </w:r>
      <w:r w:rsidR="006045B1" w:rsidRPr="000F42F5">
        <w:rPr>
          <w:rFonts w:ascii="Arial" w:hAnsi="Arial" w:cs="Arial"/>
          <w:color w:val="000000"/>
          <w:spacing w:val="-2"/>
          <w:sz w:val="16"/>
          <w:szCs w:val="16"/>
        </w:rPr>
        <w:t xml:space="preserve"> elektros įrenginiai gali būti nedelsiant priverstinai atjungti nuo elektros tinklo</w:t>
      </w:r>
      <w:r w:rsidR="00A92A8F" w:rsidRPr="000F42F5">
        <w:rPr>
          <w:rFonts w:ascii="Arial" w:hAnsi="Arial" w:cs="Arial"/>
          <w:color w:val="000000"/>
          <w:spacing w:val="-2"/>
          <w:sz w:val="16"/>
          <w:szCs w:val="16"/>
        </w:rPr>
        <w:t>;</w:t>
      </w:r>
    </w:p>
    <w:p w14:paraId="0DC312D1" w14:textId="0C8D0D51" w:rsidR="006045B1" w:rsidRPr="000F42F5" w:rsidRDefault="00A139F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color w:val="000000"/>
          <w:sz w:val="16"/>
          <w:szCs w:val="16"/>
        </w:rPr>
        <w:t>a</w:t>
      </w:r>
      <w:r w:rsidR="006045B1" w:rsidRPr="000F42F5">
        <w:rPr>
          <w:rFonts w:ascii="Arial" w:hAnsi="Arial" w:cs="Arial"/>
          <w:color w:val="000000"/>
          <w:sz w:val="16"/>
          <w:szCs w:val="16"/>
        </w:rPr>
        <w:t xml:space="preserve">tliekant naujų vartotojų elektros įrenginių prijungimo ar elektros tinklų priežiūros darbus, apie numatomą elektros energijos persiuntimo, tiekimo nutraukimą ar apribojimą ne vėliau kaip prieš 5 kalendorines dienas pranešti </w:t>
      </w:r>
      <w:r w:rsidR="00BC287C" w:rsidRPr="000F42F5">
        <w:rPr>
          <w:rFonts w:ascii="Arial" w:hAnsi="Arial" w:cs="Arial"/>
          <w:color w:val="000000"/>
          <w:sz w:val="16"/>
          <w:szCs w:val="16"/>
        </w:rPr>
        <w:t xml:space="preserve">Klientui </w:t>
      </w:r>
      <w:r w:rsidR="006045B1" w:rsidRPr="000F42F5">
        <w:rPr>
          <w:rFonts w:ascii="Arial" w:hAnsi="Arial" w:cs="Arial"/>
          <w:color w:val="000000"/>
          <w:sz w:val="16"/>
          <w:szCs w:val="16"/>
        </w:rPr>
        <w:t>(nurodyti planuojamą elektros energijos persiuntimo, tiekimo nutraukimo ar apribojimo laiką ir trukmę)</w:t>
      </w:r>
      <w:r w:rsidR="00A92A8F" w:rsidRPr="000F42F5">
        <w:rPr>
          <w:rFonts w:ascii="Arial" w:hAnsi="Arial" w:cs="Arial"/>
          <w:color w:val="000000"/>
          <w:sz w:val="16"/>
          <w:szCs w:val="16"/>
        </w:rPr>
        <w:t>;</w:t>
      </w:r>
    </w:p>
    <w:p w14:paraId="582BB089" w14:textId="1A448E2E" w:rsidR="006417E9" w:rsidRPr="000F42F5" w:rsidRDefault="006417E9" w:rsidP="006417E9">
      <w:pPr>
        <w:pStyle w:val="ListParagraph"/>
        <w:numPr>
          <w:ilvl w:val="0"/>
          <w:numId w:val="17"/>
        </w:numPr>
        <w:tabs>
          <w:tab w:val="left" w:pos="360"/>
          <w:tab w:val="left" w:pos="851"/>
        </w:tabs>
        <w:ind w:left="1066" w:hanging="357"/>
        <w:jc w:val="both"/>
        <w:rPr>
          <w:rFonts w:ascii="Arial" w:hAnsi="Arial" w:cs="Arial"/>
          <w:sz w:val="16"/>
          <w:szCs w:val="16"/>
          <w:lang w:val="lt-LT"/>
        </w:rPr>
      </w:pPr>
      <w:r w:rsidRPr="000F42F5">
        <w:rPr>
          <w:rFonts w:ascii="Arial" w:hAnsi="Arial" w:cs="Arial"/>
          <w:sz w:val="16"/>
          <w:szCs w:val="16"/>
          <w:lang w:val="lt-LT"/>
        </w:rPr>
        <w:t xml:space="preserve">sudaryti ir vykdyti </w:t>
      </w:r>
      <w:r w:rsidRPr="000F42F5">
        <w:rPr>
          <w:rFonts w:ascii="Arial" w:hAnsi="Arial" w:cs="Arial"/>
          <w:i/>
          <w:sz w:val="16"/>
          <w:szCs w:val="16"/>
          <w:lang w:val="lt-LT"/>
        </w:rPr>
        <w:t>Kliento</w:t>
      </w:r>
      <w:r w:rsidRPr="000F42F5">
        <w:rPr>
          <w:rFonts w:ascii="Arial" w:hAnsi="Arial" w:cs="Arial"/>
          <w:sz w:val="16"/>
          <w:szCs w:val="16"/>
          <w:lang w:val="lt-LT"/>
        </w:rPr>
        <w:t xml:space="preserve"> objektų elektros energijos ir galios apribojimų ir avarinių atjungimų grafikus, vadovaudamasi Laikino elektros energijos persiuntimo nutraukimo siekiant užtikrinti visuomenės interesus sąlygų ir su tuo susijusių nuostolių apskaičiavimo ir atlyginimo tvarkos aprašo nuostatomis. Elektros energijos ir galios apribojimų ir avarinių atjungimų grafikai sudaromi ir objekto faktinė naudojama galia ribojama pagal </w:t>
      </w:r>
      <w:r w:rsidRPr="000F42F5">
        <w:rPr>
          <w:rFonts w:ascii="Arial" w:hAnsi="Arial" w:cs="Arial"/>
          <w:i/>
          <w:sz w:val="16"/>
          <w:szCs w:val="16"/>
          <w:lang w:val="lt-LT"/>
        </w:rPr>
        <w:t>Operatoriaus</w:t>
      </w:r>
      <w:r w:rsidRPr="000F42F5">
        <w:rPr>
          <w:rFonts w:ascii="Arial" w:hAnsi="Arial" w:cs="Arial"/>
          <w:sz w:val="16"/>
          <w:szCs w:val="16"/>
          <w:lang w:val="lt-LT"/>
        </w:rPr>
        <w:t xml:space="preserve"> atliktus apkrovų, galios srautų ir įtampų periodinius minimumų ir maksimumų kontrolinius matavimus. Grafikų sudarymo tvarka ir </w:t>
      </w:r>
      <w:r w:rsidRPr="000F42F5">
        <w:rPr>
          <w:rFonts w:ascii="Arial" w:hAnsi="Arial" w:cs="Arial"/>
          <w:i/>
          <w:sz w:val="16"/>
          <w:szCs w:val="16"/>
          <w:lang w:val="lt-LT"/>
        </w:rPr>
        <w:t>Kliento</w:t>
      </w:r>
      <w:r w:rsidRPr="000F42F5">
        <w:rPr>
          <w:rFonts w:ascii="Arial" w:hAnsi="Arial" w:cs="Arial"/>
          <w:sz w:val="16"/>
          <w:szCs w:val="16"/>
          <w:lang w:val="lt-LT"/>
        </w:rPr>
        <w:t xml:space="preserve"> informavimo apie įtraukimą į grafikus bei elektros energijos ar galios apribojimų, avarinių atjungimų vykdymą tvarka nustatyta šiame punkte nurodytame teisės akte. Pakeitus šį teisės aktą, vadovaujamasi pakeisto teisės akto nuostatomis</w:t>
      </w:r>
      <w:r w:rsidR="00A92A8F" w:rsidRPr="000F42F5">
        <w:rPr>
          <w:rFonts w:ascii="Arial" w:hAnsi="Arial" w:cs="Arial"/>
          <w:sz w:val="16"/>
          <w:szCs w:val="16"/>
          <w:lang w:val="lt-LT"/>
        </w:rPr>
        <w:t>;</w:t>
      </w:r>
    </w:p>
    <w:p w14:paraId="5F67F24B" w14:textId="530F4590" w:rsidR="00A151E0" w:rsidRPr="000F42F5" w:rsidRDefault="00A151E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tiesiogiai, suprantamai informuoti </w:t>
      </w:r>
      <w:r w:rsidR="00216DF8" w:rsidRPr="000F42F5">
        <w:rPr>
          <w:rFonts w:ascii="Arial" w:hAnsi="Arial" w:cs="Arial"/>
          <w:i/>
          <w:sz w:val="16"/>
          <w:szCs w:val="16"/>
        </w:rPr>
        <w:t>Klientą</w:t>
      </w:r>
      <w:r w:rsidR="00216DF8" w:rsidRPr="000F42F5">
        <w:rPr>
          <w:rFonts w:ascii="Arial" w:hAnsi="Arial" w:cs="Arial"/>
          <w:sz w:val="16"/>
          <w:szCs w:val="16"/>
        </w:rPr>
        <w:t xml:space="preserve"> </w:t>
      </w:r>
      <w:r w:rsidRPr="000F42F5">
        <w:rPr>
          <w:rFonts w:ascii="Arial" w:hAnsi="Arial" w:cs="Arial"/>
          <w:sz w:val="16"/>
          <w:szCs w:val="16"/>
        </w:rPr>
        <w:t xml:space="preserve">apie ketinimą pakeisti Sutarties sąlygas ir iš to atsirandančią </w:t>
      </w:r>
      <w:r w:rsidRPr="000F42F5">
        <w:rPr>
          <w:rFonts w:ascii="Arial" w:hAnsi="Arial" w:cs="Arial"/>
          <w:i/>
          <w:sz w:val="16"/>
          <w:szCs w:val="16"/>
        </w:rPr>
        <w:t>Kliento</w:t>
      </w:r>
      <w:r w:rsidRPr="000F42F5">
        <w:rPr>
          <w:rFonts w:ascii="Arial" w:hAnsi="Arial" w:cs="Arial"/>
          <w:sz w:val="16"/>
          <w:szCs w:val="16"/>
        </w:rPr>
        <w:t xml:space="preserve"> teisę nutraukti Sutartį ir teisę nesutikti pakeisti galiojančios Sutarties sąlygų</w:t>
      </w:r>
      <w:r w:rsidR="00A92A8F" w:rsidRPr="000F42F5">
        <w:rPr>
          <w:rFonts w:ascii="Arial" w:hAnsi="Arial" w:cs="Arial"/>
          <w:sz w:val="16"/>
          <w:szCs w:val="16"/>
        </w:rPr>
        <w:t>;</w:t>
      </w:r>
    </w:p>
    <w:p w14:paraId="31C70A3A" w14:textId="5E0FBB46" w:rsidR="00A151E0" w:rsidRPr="000F42F5" w:rsidRDefault="00A151E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teikti </w:t>
      </w:r>
      <w:r w:rsidRPr="000F42F5">
        <w:rPr>
          <w:rFonts w:ascii="Arial" w:hAnsi="Arial" w:cs="Arial"/>
          <w:i/>
          <w:sz w:val="16"/>
          <w:szCs w:val="16"/>
        </w:rPr>
        <w:t xml:space="preserve">Klientui </w:t>
      </w:r>
      <w:r w:rsidRPr="000F42F5">
        <w:rPr>
          <w:rFonts w:ascii="Arial" w:hAnsi="Arial" w:cs="Arial"/>
          <w:sz w:val="16"/>
          <w:szCs w:val="16"/>
        </w:rPr>
        <w:t xml:space="preserve">informaciją interneto svetainėje </w:t>
      </w:r>
      <w:r w:rsidR="007A0C4E" w:rsidRPr="000F42F5">
        <w:rPr>
          <w:rFonts w:ascii="Arial" w:hAnsi="Arial" w:cs="Arial"/>
          <w:sz w:val="16"/>
          <w:szCs w:val="16"/>
        </w:rPr>
        <w:t xml:space="preserve">www.eso.lt </w:t>
      </w:r>
      <w:r w:rsidRPr="000F42F5">
        <w:rPr>
          <w:rFonts w:ascii="Arial" w:hAnsi="Arial" w:cs="Arial"/>
          <w:sz w:val="16"/>
          <w:szCs w:val="16"/>
        </w:rPr>
        <w:t xml:space="preserve">apie efektyvų elektros energijos vartojimą, </w:t>
      </w:r>
      <w:r w:rsidR="00A81701" w:rsidRPr="000F42F5">
        <w:rPr>
          <w:rFonts w:ascii="Arial" w:hAnsi="Arial" w:cs="Arial"/>
          <w:i/>
          <w:sz w:val="16"/>
          <w:szCs w:val="16"/>
        </w:rPr>
        <w:t>Operatoriaus</w:t>
      </w:r>
      <w:r w:rsidRPr="000F42F5">
        <w:rPr>
          <w:rFonts w:ascii="Arial" w:hAnsi="Arial" w:cs="Arial"/>
          <w:sz w:val="16"/>
          <w:szCs w:val="16"/>
        </w:rPr>
        <w:t xml:space="preserve"> teikiamas paslaugas, paslaugų teikimo sąlygas, paslaugų ir elektros energijos kainas bei tarifus, numatomus Sutarties pakeitimus ir kitą teisės aktuose bei Sutartyje nustatytą informaciją</w:t>
      </w:r>
      <w:r w:rsidR="00A92A8F" w:rsidRPr="000F42F5">
        <w:rPr>
          <w:rFonts w:ascii="Arial" w:hAnsi="Arial" w:cs="Arial"/>
          <w:sz w:val="16"/>
          <w:szCs w:val="16"/>
        </w:rPr>
        <w:t>;</w:t>
      </w:r>
    </w:p>
    <w:p w14:paraId="4769A9C4" w14:textId="1C904718" w:rsidR="00A151E0" w:rsidRPr="000F42F5" w:rsidRDefault="00A151E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teisės aktų numatytais terminais informuoti </w:t>
      </w:r>
      <w:r w:rsidR="002D2322" w:rsidRPr="000F42F5">
        <w:rPr>
          <w:rFonts w:ascii="Arial" w:hAnsi="Arial" w:cs="Arial"/>
          <w:i/>
          <w:sz w:val="16"/>
          <w:szCs w:val="16"/>
        </w:rPr>
        <w:t>Klientą</w:t>
      </w:r>
      <w:r w:rsidR="002D2322" w:rsidRPr="000F42F5">
        <w:rPr>
          <w:rFonts w:ascii="Arial" w:hAnsi="Arial" w:cs="Arial"/>
          <w:sz w:val="16"/>
          <w:szCs w:val="16"/>
        </w:rPr>
        <w:t xml:space="preserve"> </w:t>
      </w:r>
      <w:r w:rsidRPr="000F42F5">
        <w:rPr>
          <w:rFonts w:ascii="Arial" w:hAnsi="Arial" w:cs="Arial"/>
          <w:sz w:val="16"/>
          <w:szCs w:val="16"/>
        </w:rPr>
        <w:t>apie numatomą elektros energijos tiekimo apribojimą ar nutraukimą</w:t>
      </w:r>
      <w:r w:rsidR="005E42F3" w:rsidRPr="000F42F5">
        <w:rPr>
          <w:rFonts w:ascii="Arial" w:hAnsi="Arial" w:cs="Arial"/>
          <w:i/>
          <w:sz w:val="16"/>
          <w:szCs w:val="16"/>
        </w:rPr>
        <w:t xml:space="preserve"> </w:t>
      </w:r>
      <w:r w:rsidR="00E22BF3" w:rsidRPr="000F42F5">
        <w:rPr>
          <w:rFonts w:ascii="Arial" w:hAnsi="Arial" w:cs="Arial"/>
          <w:i/>
          <w:sz w:val="16"/>
          <w:szCs w:val="16"/>
        </w:rPr>
        <w:t>Operatoriaus</w:t>
      </w:r>
      <w:r w:rsidR="005E42F3" w:rsidRPr="000F42F5">
        <w:rPr>
          <w:rFonts w:ascii="Arial" w:hAnsi="Arial" w:cs="Arial"/>
          <w:sz w:val="16"/>
          <w:szCs w:val="16"/>
        </w:rPr>
        <w:t xml:space="preserve"> iniciatyva</w:t>
      </w:r>
      <w:r w:rsidR="00A92A8F" w:rsidRPr="000F42F5">
        <w:rPr>
          <w:rFonts w:ascii="Arial" w:hAnsi="Arial" w:cs="Arial"/>
          <w:sz w:val="16"/>
          <w:szCs w:val="16"/>
        </w:rPr>
        <w:t>;</w:t>
      </w:r>
    </w:p>
    <w:p w14:paraId="3BA2AEAD" w14:textId="66043550" w:rsidR="00A151E0" w:rsidRPr="000F42F5" w:rsidRDefault="00FD6846"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pranešti </w:t>
      </w:r>
      <w:r w:rsidRPr="000F42F5">
        <w:rPr>
          <w:rFonts w:ascii="Arial" w:hAnsi="Arial" w:cs="Arial"/>
          <w:i/>
          <w:sz w:val="16"/>
          <w:szCs w:val="16"/>
        </w:rPr>
        <w:t>Klientui</w:t>
      </w:r>
      <w:r w:rsidRPr="000F42F5">
        <w:rPr>
          <w:rFonts w:ascii="Arial" w:hAnsi="Arial" w:cs="Arial"/>
          <w:sz w:val="16"/>
          <w:szCs w:val="16"/>
        </w:rPr>
        <w:t xml:space="preserve"> apie tarifų (kainų) ir kitų mokėjimų pasikeitimą raštu ar kitais būdais suprantamai ir ne vėliau kaip likus vienam ataskaitiniam laikotarpiui iki naujų tarifų (kainų) ir kitų mokėjimų įsigaliojimo</w:t>
      </w:r>
      <w:hyperlink w:history="1"/>
      <w:r w:rsidR="00A92A8F" w:rsidRPr="000F42F5">
        <w:rPr>
          <w:rFonts w:ascii="Arial" w:hAnsi="Arial" w:cs="Arial"/>
          <w:sz w:val="16"/>
          <w:szCs w:val="16"/>
        </w:rPr>
        <w:t>;</w:t>
      </w:r>
    </w:p>
    <w:p w14:paraId="6B1400F5" w14:textId="4A7E36D9" w:rsidR="00A151E0" w:rsidRPr="000F42F5" w:rsidRDefault="00A151E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atlyginti </w:t>
      </w:r>
      <w:r w:rsidRPr="000F42F5">
        <w:rPr>
          <w:rFonts w:ascii="Arial" w:hAnsi="Arial" w:cs="Arial"/>
          <w:i/>
          <w:sz w:val="16"/>
          <w:szCs w:val="16"/>
        </w:rPr>
        <w:t>Klientui</w:t>
      </w:r>
      <w:r w:rsidRPr="000F42F5">
        <w:rPr>
          <w:rFonts w:ascii="Arial" w:hAnsi="Arial" w:cs="Arial"/>
          <w:sz w:val="16"/>
          <w:szCs w:val="16"/>
        </w:rPr>
        <w:t xml:space="preserve"> tiesioginius nuostolius, kai </w:t>
      </w:r>
      <w:r w:rsidR="00E22BF3" w:rsidRPr="000F42F5">
        <w:rPr>
          <w:rFonts w:ascii="Arial" w:hAnsi="Arial" w:cs="Arial"/>
          <w:i/>
          <w:sz w:val="16"/>
          <w:szCs w:val="16"/>
        </w:rPr>
        <w:t>Operatorius</w:t>
      </w:r>
      <w:r w:rsidRPr="000F42F5">
        <w:rPr>
          <w:rFonts w:ascii="Arial" w:hAnsi="Arial" w:cs="Arial"/>
          <w:sz w:val="16"/>
          <w:szCs w:val="16"/>
        </w:rPr>
        <w:t xml:space="preserve"> nevykdo Sutartyje ir kituose teisės aktuose nustatytų reikalavimų</w:t>
      </w:r>
      <w:r w:rsidR="00A92A8F" w:rsidRPr="000F42F5">
        <w:rPr>
          <w:rFonts w:ascii="Arial" w:hAnsi="Arial" w:cs="Arial"/>
          <w:sz w:val="16"/>
          <w:szCs w:val="16"/>
        </w:rPr>
        <w:t>;</w:t>
      </w:r>
    </w:p>
    <w:p w14:paraId="7975963C" w14:textId="20A1AA39" w:rsidR="00A151E0" w:rsidRPr="000F42F5" w:rsidRDefault="00A151E0" w:rsidP="00E22BF3">
      <w:pPr>
        <w:pStyle w:val="BodyText"/>
        <w:numPr>
          <w:ilvl w:val="0"/>
          <w:numId w:val="17"/>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teikti informaciją </w:t>
      </w:r>
      <w:r w:rsidRPr="000F42F5">
        <w:rPr>
          <w:rFonts w:ascii="Arial" w:hAnsi="Arial" w:cs="Arial"/>
          <w:i/>
          <w:sz w:val="16"/>
          <w:szCs w:val="16"/>
        </w:rPr>
        <w:t>Klientui</w:t>
      </w:r>
      <w:r w:rsidRPr="000F42F5">
        <w:rPr>
          <w:rFonts w:ascii="Arial" w:hAnsi="Arial" w:cs="Arial"/>
          <w:sz w:val="16"/>
          <w:szCs w:val="16"/>
        </w:rPr>
        <w:t xml:space="preserve"> apie jo atsiskaitymus už su</w:t>
      </w:r>
      <w:r w:rsidR="00322D72" w:rsidRPr="000F42F5">
        <w:rPr>
          <w:rFonts w:ascii="Arial" w:hAnsi="Arial" w:cs="Arial"/>
          <w:sz w:val="16"/>
          <w:szCs w:val="16"/>
        </w:rPr>
        <w:t xml:space="preserve">vartotą </w:t>
      </w:r>
      <w:r w:rsidRPr="000F42F5">
        <w:rPr>
          <w:rFonts w:ascii="Arial" w:hAnsi="Arial" w:cs="Arial"/>
          <w:sz w:val="16"/>
          <w:szCs w:val="16"/>
        </w:rPr>
        <w:t>elektros energiją telefonu ar elektroniniu būdu, kai asmuo yra tinkamai identifikuojamas;</w:t>
      </w:r>
    </w:p>
    <w:p w14:paraId="223D1066" w14:textId="750C0DAB" w:rsidR="00D7479B" w:rsidRPr="000F42F5" w:rsidRDefault="00A151E0" w:rsidP="00E22BF3">
      <w:pPr>
        <w:pStyle w:val="BodyText"/>
        <w:numPr>
          <w:ilvl w:val="0"/>
          <w:numId w:val="17"/>
        </w:numPr>
        <w:suppressAutoHyphens/>
        <w:autoSpaceDE w:val="0"/>
        <w:autoSpaceDN w:val="0"/>
        <w:adjustRightInd w:val="0"/>
        <w:ind w:left="1066" w:hanging="357"/>
        <w:textAlignment w:val="center"/>
        <w:rPr>
          <w:rFonts w:ascii="Arial" w:hAnsi="Arial" w:cs="Arial"/>
          <w:b/>
          <w:sz w:val="16"/>
          <w:szCs w:val="16"/>
        </w:rPr>
      </w:pPr>
      <w:r w:rsidRPr="000F42F5">
        <w:rPr>
          <w:rFonts w:ascii="Arial" w:hAnsi="Arial" w:cs="Arial"/>
          <w:sz w:val="16"/>
          <w:szCs w:val="16"/>
        </w:rPr>
        <w:t xml:space="preserve">vykdyti kitas </w:t>
      </w:r>
      <w:r w:rsidR="004D0B10" w:rsidRPr="000F42F5">
        <w:rPr>
          <w:rFonts w:ascii="Arial" w:hAnsi="Arial" w:cs="Arial"/>
          <w:sz w:val="16"/>
          <w:szCs w:val="16"/>
        </w:rPr>
        <w:t xml:space="preserve">teisės aktuose </w:t>
      </w:r>
      <w:r w:rsidRPr="000F42F5">
        <w:rPr>
          <w:rFonts w:ascii="Arial" w:hAnsi="Arial" w:cs="Arial"/>
          <w:sz w:val="16"/>
          <w:szCs w:val="16"/>
        </w:rPr>
        <w:t>nustatytas pareigas</w:t>
      </w:r>
      <w:r w:rsidR="003A6C66" w:rsidRPr="000F42F5">
        <w:rPr>
          <w:rFonts w:ascii="Arial" w:hAnsi="Arial" w:cs="Arial"/>
          <w:sz w:val="16"/>
          <w:szCs w:val="16"/>
        </w:rPr>
        <w:t>.</w:t>
      </w:r>
    </w:p>
    <w:p w14:paraId="30A898E5" w14:textId="77777777" w:rsidR="00FA7178" w:rsidRPr="000F42F5" w:rsidRDefault="00FA7178" w:rsidP="003F5FA4">
      <w:pPr>
        <w:pStyle w:val="BodyTextIndent"/>
        <w:tabs>
          <w:tab w:val="clear" w:pos="10206"/>
          <w:tab w:val="left" w:pos="142"/>
          <w:tab w:val="left" w:pos="1080"/>
        </w:tabs>
        <w:ind w:firstLine="0"/>
        <w:rPr>
          <w:rFonts w:ascii="Arial" w:hAnsi="Arial" w:cs="Arial"/>
          <w:sz w:val="16"/>
          <w:szCs w:val="16"/>
        </w:rPr>
      </w:pPr>
    </w:p>
    <w:p w14:paraId="0DDF95F7" w14:textId="40740E3B" w:rsidR="00FA7178" w:rsidRPr="000F42F5" w:rsidRDefault="00E22BF3" w:rsidP="003F5FA4">
      <w:pPr>
        <w:pStyle w:val="BodyTextIndent"/>
        <w:numPr>
          <w:ilvl w:val="0"/>
          <w:numId w:val="3"/>
        </w:numPr>
        <w:tabs>
          <w:tab w:val="clear" w:pos="10206"/>
        </w:tabs>
        <w:ind w:left="641" w:hanging="357"/>
        <w:rPr>
          <w:rFonts w:ascii="Arial" w:hAnsi="Arial" w:cs="Arial"/>
          <w:sz w:val="16"/>
          <w:szCs w:val="16"/>
        </w:rPr>
      </w:pPr>
      <w:r w:rsidRPr="000F42F5">
        <w:rPr>
          <w:rFonts w:ascii="Arial" w:hAnsi="Arial" w:cs="Arial"/>
          <w:b/>
          <w:sz w:val="16"/>
          <w:szCs w:val="16"/>
        </w:rPr>
        <w:t>Operatorius</w:t>
      </w:r>
      <w:r w:rsidR="00FA7178" w:rsidRPr="000F42F5">
        <w:rPr>
          <w:rFonts w:ascii="Arial" w:hAnsi="Arial" w:cs="Arial"/>
          <w:b/>
          <w:sz w:val="16"/>
          <w:szCs w:val="16"/>
        </w:rPr>
        <w:t xml:space="preserve"> turi šias teises:</w:t>
      </w:r>
    </w:p>
    <w:p w14:paraId="3BE3DCB7" w14:textId="77777777" w:rsidR="002D2322" w:rsidRPr="000F42F5" w:rsidRDefault="002D2322" w:rsidP="00CD29BC">
      <w:pPr>
        <w:pStyle w:val="BodyTextIndent"/>
        <w:tabs>
          <w:tab w:val="clear" w:pos="10206"/>
          <w:tab w:val="left" w:pos="142"/>
          <w:tab w:val="left" w:pos="1080"/>
        </w:tabs>
        <w:ind w:left="809" w:firstLine="0"/>
        <w:rPr>
          <w:rFonts w:ascii="Arial" w:hAnsi="Arial" w:cs="Arial"/>
          <w:sz w:val="16"/>
          <w:szCs w:val="16"/>
        </w:rPr>
      </w:pPr>
    </w:p>
    <w:p w14:paraId="43FE1509" w14:textId="6A754577" w:rsidR="00FC1AB8" w:rsidRPr="000F42F5" w:rsidRDefault="00FC1AB8"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iš </w:t>
      </w:r>
      <w:r w:rsidRPr="000F42F5">
        <w:rPr>
          <w:rFonts w:ascii="Arial" w:hAnsi="Arial" w:cs="Arial"/>
          <w:i/>
          <w:sz w:val="16"/>
          <w:szCs w:val="16"/>
        </w:rPr>
        <w:t>Kliento</w:t>
      </w:r>
      <w:r w:rsidRPr="000F42F5">
        <w:rPr>
          <w:rFonts w:ascii="Arial" w:hAnsi="Arial" w:cs="Arial"/>
          <w:sz w:val="16"/>
          <w:szCs w:val="16"/>
        </w:rPr>
        <w:t xml:space="preserve"> gauti </w:t>
      </w:r>
      <w:r w:rsidR="007A0C4E" w:rsidRPr="000F42F5">
        <w:rPr>
          <w:rFonts w:ascii="Arial" w:hAnsi="Arial" w:cs="Arial"/>
          <w:sz w:val="16"/>
          <w:szCs w:val="16"/>
        </w:rPr>
        <w:t>elektros apskaitos prietaiso r</w:t>
      </w:r>
      <w:r w:rsidRPr="000F42F5">
        <w:rPr>
          <w:rFonts w:ascii="Arial" w:hAnsi="Arial" w:cs="Arial"/>
          <w:sz w:val="16"/>
          <w:szCs w:val="16"/>
        </w:rPr>
        <w:t>odmenis ar kitą informaciją, reikalingą jo pareigoms ir funkcijoms, nustatytoms teisės aktuose, atlikti;</w:t>
      </w:r>
    </w:p>
    <w:p w14:paraId="4DCBC927" w14:textId="2FF6D93F" w:rsidR="00F3521B" w:rsidRPr="000F42F5" w:rsidRDefault="00F3521B"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eksploatuoti </w:t>
      </w:r>
      <w:r w:rsidRPr="000F42F5">
        <w:rPr>
          <w:rFonts w:ascii="Arial" w:hAnsi="Arial" w:cs="Arial"/>
          <w:i/>
          <w:sz w:val="16"/>
          <w:szCs w:val="16"/>
        </w:rPr>
        <w:t>Kliento</w:t>
      </w:r>
      <w:r w:rsidRPr="000F42F5">
        <w:rPr>
          <w:rFonts w:ascii="Arial" w:hAnsi="Arial" w:cs="Arial"/>
          <w:sz w:val="16"/>
          <w:szCs w:val="16"/>
        </w:rPr>
        <w:t xml:space="preserve"> teritorijoje ar pastatuose esančius </w:t>
      </w:r>
      <w:r w:rsidRPr="000F42F5">
        <w:rPr>
          <w:rFonts w:ascii="Arial" w:hAnsi="Arial" w:cs="Arial"/>
          <w:i/>
          <w:sz w:val="16"/>
          <w:szCs w:val="16"/>
        </w:rPr>
        <w:t>Operatoriui</w:t>
      </w:r>
      <w:r w:rsidRPr="000F42F5">
        <w:rPr>
          <w:rFonts w:ascii="Arial" w:hAnsi="Arial" w:cs="Arial"/>
          <w:sz w:val="16"/>
          <w:szCs w:val="16"/>
        </w:rPr>
        <w:t xml:space="preserve"> priklausančius elektros tinklus ir elektros įrenginius, taip pat nuo 8 iki 22 val. (</w:t>
      </w:r>
      <w:r w:rsidRPr="000F42F5">
        <w:rPr>
          <w:rFonts w:ascii="Arial" w:hAnsi="Arial" w:cs="Arial"/>
          <w:i/>
          <w:sz w:val="16"/>
          <w:szCs w:val="16"/>
        </w:rPr>
        <w:t>Klientui</w:t>
      </w:r>
      <w:r w:rsidRPr="000F42F5">
        <w:rPr>
          <w:rFonts w:ascii="Arial" w:hAnsi="Arial" w:cs="Arial"/>
          <w:sz w:val="16"/>
          <w:szCs w:val="16"/>
        </w:rPr>
        <w:t xml:space="preserve"> sutikus – ir kitu laiku) </w:t>
      </w:r>
      <w:r w:rsidRPr="000F42F5">
        <w:rPr>
          <w:rFonts w:ascii="Arial" w:hAnsi="Arial" w:cs="Arial"/>
          <w:i/>
          <w:sz w:val="16"/>
          <w:szCs w:val="16"/>
        </w:rPr>
        <w:t>Operatoriaus</w:t>
      </w:r>
      <w:r w:rsidRPr="000F42F5">
        <w:rPr>
          <w:rFonts w:ascii="Arial" w:hAnsi="Arial" w:cs="Arial"/>
          <w:sz w:val="16"/>
          <w:szCs w:val="16"/>
        </w:rPr>
        <w:t xml:space="preserve"> darbuotojai, pateikę tarnybinius pažymėjimus, gali matuoti naudojamą </w:t>
      </w:r>
      <w:r w:rsidR="00A32FE6" w:rsidRPr="000F42F5">
        <w:rPr>
          <w:rFonts w:ascii="Arial" w:hAnsi="Arial" w:cs="Arial"/>
          <w:sz w:val="16"/>
          <w:szCs w:val="16"/>
        </w:rPr>
        <w:t>ir (ar) generuojamą elektros galią</w:t>
      </w:r>
      <w:r w:rsidRPr="000F42F5">
        <w:rPr>
          <w:rFonts w:ascii="Arial" w:hAnsi="Arial" w:cs="Arial"/>
          <w:sz w:val="16"/>
          <w:szCs w:val="16"/>
        </w:rPr>
        <w:t xml:space="preserve">, įtampos dydį, kontroliuoti kitus elektros energijos parametrus, įrengti, keisti, eksploatuoti elektros apskaitos prietaisus bei schemų elementus, esančius </w:t>
      </w:r>
      <w:r w:rsidRPr="000F42F5">
        <w:rPr>
          <w:rFonts w:ascii="Arial" w:hAnsi="Arial" w:cs="Arial"/>
          <w:i/>
          <w:sz w:val="16"/>
          <w:szCs w:val="16"/>
        </w:rPr>
        <w:t>Kliento</w:t>
      </w:r>
      <w:r w:rsidRPr="000F42F5">
        <w:rPr>
          <w:rFonts w:ascii="Arial" w:hAnsi="Arial" w:cs="Arial"/>
          <w:sz w:val="16"/>
          <w:szCs w:val="16"/>
        </w:rPr>
        <w:t xml:space="preserve"> patalpose ar teritorijoje, apžiūrėti jų plombas, nustatyti elektros apskaitos prietaisų rodmenis</w:t>
      </w:r>
      <w:r w:rsidR="00A32FE6" w:rsidRPr="000F42F5">
        <w:rPr>
          <w:rFonts w:ascii="Arial" w:hAnsi="Arial" w:cs="Arial"/>
          <w:sz w:val="16"/>
          <w:szCs w:val="16"/>
        </w:rPr>
        <w:t xml:space="preserve"> ir (ar) parametrus</w:t>
      </w:r>
      <w:r w:rsidRPr="000F42F5">
        <w:rPr>
          <w:rFonts w:ascii="Arial" w:hAnsi="Arial" w:cs="Arial"/>
          <w:sz w:val="16"/>
          <w:szCs w:val="16"/>
        </w:rPr>
        <w:t>;</w:t>
      </w:r>
    </w:p>
    <w:p w14:paraId="1502BD70" w14:textId="03909E0E" w:rsidR="00C7626D" w:rsidRPr="000F42F5" w:rsidRDefault="00C7626D"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pacing w:val="-2"/>
          <w:sz w:val="16"/>
          <w:szCs w:val="16"/>
        </w:rPr>
        <w:t>nekliudom</w:t>
      </w:r>
      <w:r w:rsidR="00F93E9F" w:rsidRPr="000F42F5">
        <w:rPr>
          <w:rFonts w:ascii="Arial" w:hAnsi="Arial" w:cs="Arial"/>
          <w:spacing w:val="-2"/>
          <w:sz w:val="16"/>
          <w:szCs w:val="16"/>
        </w:rPr>
        <w:t>a</w:t>
      </w:r>
      <w:r w:rsidRPr="000F42F5">
        <w:rPr>
          <w:rFonts w:ascii="Arial" w:hAnsi="Arial" w:cs="Arial"/>
          <w:spacing w:val="-2"/>
          <w:sz w:val="16"/>
          <w:szCs w:val="16"/>
        </w:rPr>
        <w:t xml:space="preserve">i prieiti, privažiuoti ar kitaip patekti prie jam priklausančių ar jo eksploatuojamų elektros tinklų, esančių </w:t>
      </w:r>
      <w:r w:rsidR="00B4480A" w:rsidRPr="000F42F5">
        <w:rPr>
          <w:rFonts w:ascii="Arial" w:hAnsi="Arial" w:cs="Arial"/>
          <w:spacing w:val="-2"/>
          <w:sz w:val="16"/>
          <w:szCs w:val="16"/>
        </w:rPr>
        <w:t xml:space="preserve">Kliento </w:t>
      </w:r>
      <w:r w:rsidRPr="000F42F5">
        <w:rPr>
          <w:rFonts w:ascii="Arial" w:hAnsi="Arial" w:cs="Arial"/>
          <w:spacing w:val="-2"/>
          <w:sz w:val="16"/>
          <w:szCs w:val="16"/>
        </w:rPr>
        <w:t xml:space="preserve">teritorijoje, teisės aktų nustatyta tvarka atlikti jų remonto, techninės priežiūros, eksploatavimo, medžių ir krūmų kirtimo (esant žemės savininko sutikimui; dėl iškirstos medienos naudojimo sprendžia žemės savininkai), rekonstravimo ar modernizavimo darbus, taip pat įrengti naujus elektros energetikos objektus, neišplečiant esamų apsaugos zonų ribų. Be </w:t>
      </w:r>
      <w:r w:rsidR="00D54BF1" w:rsidRPr="002907EE">
        <w:rPr>
          <w:rFonts w:ascii="Arial" w:hAnsi="Arial" w:cs="Arial"/>
          <w:i/>
          <w:spacing w:val="-2"/>
          <w:sz w:val="16"/>
          <w:szCs w:val="16"/>
        </w:rPr>
        <w:t>O</w:t>
      </w:r>
      <w:r w:rsidRPr="002907EE">
        <w:rPr>
          <w:rFonts w:ascii="Arial" w:hAnsi="Arial" w:cs="Arial"/>
          <w:i/>
          <w:spacing w:val="-2"/>
          <w:sz w:val="16"/>
          <w:szCs w:val="16"/>
        </w:rPr>
        <w:t>peratoriaus</w:t>
      </w:r>
      <w:r w:rsidRPr="000F42F5">
        <w:rPr>
          <w:rFonts w:ascii="Arial" w:hAnsi="Arial" w:cs="Arial"/>
          <w:spacing w:val="-2"/>
          <w:sz w:val="16"/>
          <w:szCs w:val="16"/>
        </w:rPr>
        <w:t xml:space="preserve"> rašytinio sutikimo elektros tinklų apsaugos zonose draudžiama statyti, remontuoti, rekonstruoti arba griauti bet kokius statinius, atlikti įvairius kasybos, krovos, dugno gilinimo, žemės kasimo, sprogdinimo, melioravimo, užtvindymo darbus, mechanizuotai laistyti žemės ūkio kultūras, įrengti gyvulių laikymo aikšteles, vielines užtvaras ir metalines tvoras, sodinti arba kirsti medžius, atlikti kitus teisės aktuose numatytus ribojamus darbus ar veiksmus</w:t>
      </w:r>
      <w:r w:rsidR="00A92A8F" w:rsidRPr="000F42F5">
        <w:rPr>
          <w:rFonts w:ascii="Arial" w:hAnsi="Arial" w:cs="Arial"/>
          <w:spacing w:val="-2"/>
          <w:sz w:val="16"/>
          <w:szCs w:val="16"/>
        </w:rPr>
        <w:t>;</w:t>
      </w:r>
    </w:p>
    <w:p w14:paraId="0579D709" w14:textId="6779AEC7" w:rsidR="00FC1AB8" w:rsidRPr="000F42F5" w:rsidRDefault="00FC1AB8"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sustabdyti savo prievolių vykdymą, taip pat nutraukti ar apriboti elektros energijos tiekimą ar persiuntimą EETNT bei kituose teisės aktuose nustatytais atvejais ir tvarka;</w:t>
      </w:r>
    </w:p>
    <w:p w14:paraId="2E3B3130" w14:textId="415EFF32" w:rsidR="00FC1AB8" w:rsidRPr="000F42F5" w:rsidRDefault="00FC1AB8"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reikalauti iš </w:t>
      </w:r>
      <w:r w:rsidRPr="000F42F5">
        <w:rPr>
          <w:rFonts w:ascii="Arial" w:hAnsi="Arial" w:cs="Arial"/>
          <w:i/>
          <w:sz w:val="16"/>
          <w:szCs w:val="16"/>
        </w:rPr>
        <w:t xml:space="preserve">Kliento </w:t>
      </w:r>
      <w:r w:rsidRPr="000F42F5">
        <w:rPr>
          <w:rFonts w:ascii="Arial" w:hAnsi="Arial" w:cs="Arial"/>
          <w:sz w:val="16"/>
          <w:szCs w:val="16"/>
        </w:rPr>
        <w:t xml:space="preserve">apmokėti už neeilinį </w:t>
      </w:r>
      <w:r w:rsidR="007A0C4E" w:rsidRPr="000F42F5">
        <w:rPr>
          <w:rFonts w:ascii="Arial" w:hAnsi="Arial" w:cs="Arial"/>
          <w:sz w:val="16"/>
          <w:szCs w:val="16"/>
        </w:rPr>
        <w:t xml:space="preserve">elektros apskaitos prietaiso </w:t>
      </w:r>
      <w:r w:rsidRPr="000F42F5">
        <w:rPr>
          <w:rFonts w:ascii="Arial" w:hAnsi="Arial" w:cs="Arial"/>
          <w:sz w:val="16"/>
          <w:szCs w:val="16"/>
        </w:rPr>
        <w:t xml:space="preserve">priemonės rodmenų patikrinimą, kai </w:t>
      </w:r>
      <w:r w:rsidRPr="000F42F5">
        <w:rPr>
          <w:rFonts w:ascii="Arial" w:hAnsi="Arial" w:cs="Arial"/>
          <w:i/>
          <w:sz w:val="16"/>
          <w:szCs w:val="16"/>
        </w:rPr>
        <w:t>Klientas</w:t>
      </w:r>
      <w:r w:rsidRPr="000F42F5">
        <w:rPr>
          <w:rFonts w:ascii="Arial" w:hAnsi="Arial" w:cs="Arial"/>
          <w:sz w:val="16"/>
          <w:szCs w:val="16"/>
        </w:rPr>
        <w:t xml:space="preserve"> Sutartyje ar teisės aktuose nustatyta tvarka nedeklaruoja </w:t>
      </w:r>
      <w:r w:rsidR="00F93E9F" w:rsidRPr="000F42F5">
        <w:rPr>
          <w:rFonts w:ascii="Arial" w:hAnsi="Arial" w:cs="Arial"/>
          <w:sz w:val="16"/>
          <w:szCs w:val="16"/>
        </w:rPr>
        <w:t xml:space="preserve">elektros apskaitos prietaiso </w:t>
      </w:r>
      <w:r w:rsidRPr="000F42F5">
        <w:rPr>
          <w:rFonts w:ascii="Arial" w:hAnsi="Arial" w:cs="Arial"/>
          <w:sz w:val="16"/>
          <w:szCs w:val="16"/>
        </w:rPr>
        <w:t>priemonės rodmenų;</w:t>
      </w:r>
    </w:p>
    <w:p w14:paraId="12129C39" w14:textId="5D8DEBB0" w:rsidR="00F3521B" w:rsidRPr="000F42F5" w:rsidRDefault="00F3521B"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reikalauti iš </w:t>
      </w:r>
      <w:r w:rsidRPr="000F42F5">
        <w:rPr>
          <w:rFonts w:ascii="Arial" w:hAnsi="Arial" w:cs="Arial"/>
          <w:i/>
          <w:sz w:val="16"/>
          <w:szCs w:val="16"/>
        </w:rPr>
        <w:t>Kliento</w:t>
      </w:r>
      <w:r w:rsidRPr="000F42F5">
        <w:rPr>
          <w:rFonts w:ascii="Arial" w:hAnsi="Arial" w:cs="Arial"/>
          <w:sz w:val="16"/>
          <w:szCs w:val="16"/>
        </w:rPr>
        <w:t xml:space="preserve"> apmokėti už teisės aktų reikalavimus atitinkančio</w:t>
      </w:r>
      <w:r w:rsidR="007A0C4E" w:rsidRPr="000F42F5">
        <w:rPr>
          <w:rFonts w:ascii="Arial" w:hAnsi="Arial" w:cs="Arial"/>
          <w:sz w:val="16"/>
          <w:szCs w:val="16"/>
        </w:rPr>
        <w:t xml:space="preserve"> elektros apskaitos prietaiso</w:t>
      </w:r>
      <w:r w:rsidRPr="000F42F5">
        <w:rPr>
          <w:rFonts w:ascii="Arial" w:hAnsi="Arial" w:cs="Arial"/>
          <w:sz w:val="16"/>
          <w:szCs w:val="16"/>
        </w:rPr>
        <w:t xml:space="preserve"> pakeitimą, metrologinę patikrą, kai </w:t>
      </w:r>
      <w:r w:rsidR="007A0C4E" w:rsidRPr="000F42F5">
        <w:rPr>
          <w:rFonts w:ascii="Arial" w:hAnsi="Arial" w:cs="Arial"/>
          <w:sz w:val="16"/>
          <w:szCs w:val="16"/>
        </w:rPr>
        <w:t>elektros apskaitos prietaisaso p</w:t>
      </w:r>
      <w:r w:rsidRPr="000F42F5">
        <w:rPr>
          <w:rFonts w:ascii="Arial" w:hAnsi="Arial" w:cs="Arial"/>
          <w:sz w:val="16"/>
          <w:szCs w:val="16"/>
        </w:rPr>
        <w:t xml:space="preserve">akeitimas, patikra atlikta </w:t>
      </w:r>
      <w:r w:rsidRPr="000F42F5">
        <w:rPr>
          <w:rFonts w:ascii="Arial" w:hAnsi="Arial" w:cs="Arial"/>
          <w:i/>
          <w:sz w:val="16"/>
          <w:szCs w:val="16"/>
        </w:rPr>
        <w:t>Kliento</w:t>
      </w:r>
      <w:r w:rsidRPr="000F42F5">
        <w:rPr>
          <w:rFonts w:ascii="Arial" w:hAnsi="Arial" w:cs="Arial"/>
          <w:sz w:val="16"/>
          <w:szCs w:val="16"/>
        </w:rPr>
        <w:t xml:space="preserve"> rašytiniu prašymu ir buvo nustatyta, kad </w:t>
      </w:r>
      <w:r w:rsidR="007A0C4E" w:rsidRPr="000F42F5">
        <w:rPr>
          <w:rFonts w:ascii="Arial" w:hAnsi="Arial" w:cs="Arial"/>
          <w:sz w:val="16"/>
          <w:szCs w:val="16"/>
        </w:rPr>
        <w:t xml:space="preserve">elektros apskaitos prietaisas </w:t>
      </w:r>
      <w:r w:rsidRPr="000F42F5">
        <w:rPr>
          <w:rFonts w:ascii="Arial" w:hAnsi="Arial" w:cs="Arial"/>
          <w:sz w:val="16"/>
          <w:szCs w:val="16"/>
        </w:rPr>
        <w:t>veikia tinkamai ir atitinka jai nustatytus metrologinius reikalavimus;</w:t>
      </w:r>
    </w:p>
    <w:p w14:paraId="2E0B7E85" w14:textId="00C995E2" w:rsidR="00F3521B" w:rsidRPr="000F42F5" w:rsidRDefault="00F3521B"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reikalauti atlyginti tiesioginius nuostolius ir žalą iš ją padariusių asmenų;</w:t>
      </w:r>
    </w:p>
    <w:p w14:paraId="2FDACBC4" w14:textId="7F6A867B" w:rsidR="00FC1AB8" w:rsidRPr="000F42F5" w:rsidRDefault="00FC1AB8"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tvarkyti </w:t>
      </w:r>
      <w:r w:rsidRPr="000F42F5">
        <w:rPr>
          <w:rFonts w:ascii="Arial" w:hAnsi="Arial" w:cs="Arial"/>
          <w:i/>
          <w:sz w:val="16"/>
          <w:szCs w:val="16"/>
        </w:rPr>
        <w:t xml:space="preserve">Kliento </w:t>
      </w:r>
      <w:r w:rsidRPr="000F42F5">
        <w:rPr>
          <w:rFonts w:ascii="Arial" w:hAnsi="Arial" w:cs="Arial"/>
          <w:sz w:val="16"/>
          <w:szCs w:val="16"/>
        </w:rPr>
        <w:t>asmens duomenis</w:t>
      </w:r>
      <w:r w:rsidR="00AA34B2" w:rsidRPr="000F42F5">
        <w:rPr>
          <w:rFonts w:ascii="Arial" w:hAnsi="Arial" w:cs="Arial"/>
          <w:sz w:val="16"/>
          <w:szCs w:val="16"/>
        </w:rPr>
        <w:t>:</w:t>
      </w:r>
    </w:p>
    <w:p w14:paraId="1C02D0BC" w14:textId="67D1B0F7" w:rsidR="00B96056" w:rsidRPr="000F42F5" w:rsidRDefault="00B96056" w:rsidP="002907EE">
      <w:pPr>
        <w:pStyle w:val="BodyText"/>
        <w:numPr>
          <w:ilvl w:val="0"/>
          <w:numId w:val="44"/>
        </w:numPr>
        <w:suppressAutoHyphens/>
        <w:autoSpaceDE w:val="0"/>
        <w:autoSpaceDN w:val="0"/>
        <w:adjustRightInd w:val="0"/>
        <w:textAlignment w:val="center"/>
        <w:rPr>
          <w:rFonts w:ascii="Arial" w:hAnsi="Arial" w:cs="Arial"/>
          <w:sz w:val="16"/>
          <w:szCs w:val="16"/>
        </w:rPr>
      </w:pPr>
      <w:r w:rsidRPr="000F42F5">
        <w:rPr>
          <w:rFonts w:ascii="Arial" w:hAnsi="Arial" w:cs="Arial"/>
          <w:sz w:val="16"/>
          <w:szCs w:val="16"/>
        </w:rPr>
        <w:t>Sutarties sudarymo, vykdymo ir nutraukimo tikslu;</w:t>
      </w:r>
    </w:p>
    <w:p w14:paraId="330E7E03" w14:textId="268E7E60" w:rsidR="00B96056" w:rsidRPr="000F42F5" w:rsidRDefault="00B96056" w:rsidP="002907EE">
      <w:pPr>
        <w:pStyle w:val="BodyText"/>
        <w:numPr>
          <w:ilvl w:val="0"/>
          <w:numId w:val="44"/>
        </w:numPr>
        <w:suppressAutoHyphens/>
        <w:autoSpaceDE w:val="0"/>
        <w:autoSpaceDN w:val="0"/>
        <w:adjustRightInd w:val="0"/>
        <w:textAlignment w:val="center"/>
        <w:rPr>
          <w:rFonts w:ascii="Arial" w:hAnsi="Arial" w:cs="Arial"/>
          <w:sz w:val="16"/>
          <w:szCs w:val="16"/>
        </w:rPr>
      </w:pPr>
      <w:r w:rsidRPr="000F42F5">
        <w:rPr>
          <w:rFonts w:ascii="Arial" w:hAnsi="Arial" w:cs="Arial"/>
          <w:sz w:val="16"/>
          <w:szCs w:val="16"/>
        </w:rPr>
        <w:t xml:space="preserve">įsiskolinimo valdymo, administravimo ir išieškojimo tikslais, </w:t>
      </w:r>
      <w:r w:rsidR="00E22BF3" w:rsidRPr="000F42F5">
        <w:rPr>
          <w:rFonts w:ascii="Arial" w:hAnsi="Arial" w:cs="Arial"/>
          <w:i/>
          <w:sz w:val="16"/>
          <w:szCs w:val="16"/>
        </w:rPr>
        <w:t>Operatorius</w:t>
      </w:r>
      <w:r w:rsidRPr="000F42F5">
        <w:rPr>
          <w:rFonts w:ascii="Arial" w:hAnsi="Arial" w:cs="Arial"/>
          <w:sz w:val="16"/>
          <w:szCs w:val="16"/>
        </w:rPr>
        <w:t xml:space="preserve"> turi teisę Lietuvos Respublikos asmens duomenų teisinės apsaugos įstatyme nustatyta tvarka Sutartyje nurodytus ir iš Sutarties kylančius asmens duomenis (įskaitant duomenis apie įsiskolinimo dydį ir Sutarties vykdymą) perduoti tretiesiems asmenims, įtraukti į asmenų skolų registrus, skelbti viešai (išskyrus viešą asmens kodo skelbimą). </w:t>
      </w:r>
      <w:r w:rsidRPr="000F42F5">
        <w:rPr>
          <w:rFonts w:ascii="Arial" w:hAnsi="Arial" w:cs="Arial"/>
          <w:i/>
          <w:sz w:val="16"/>
          <w:szCs w:val="16"/>
        </w:rPr>
        <w:t>Klientas</w:t>
      </w:r>
      <w:r w:rsidRPr="000F42F5">
        <w:rPr>
          <w:rFonts w:ascii="Arial" w:hAnsi="Arial" w:cs="Arial"/>
          <w:sz w:val="16"/>
          <w:szCs w:val="16"/>
        </w:rPr>
        <w:t xml:space="preserve"> privalo padengti visas su skolos išieškojimu susijusias </w:t>
      </w:r>
      <w:r w:rsidR="00E22BF3" w:rsidRPr="000F42F5">
        <w:rPr>
          <w:rFonts w:ascii="Arial" w:hAnsi="Arial" w:cs="Arial"/>
          <w:i/>
          <w:sz w:val="16"/>
          <w:szCs w:val="16"/>
        </w:rPr>
        <w:t>Operatoriaus</w:t>
      </w:r>
      <w:r w:rsidRPr="000F42F5">
        <w:rPr>
          <w:rFonts w:ascii="Arial" w:hAnsi="Arial" w:cs="Arial"/>
          <w:sz w:val="16"/>
          <w:szCs w:val="16"/>
        </w:rPr>
        <w:t xml:space="preserve"> išlaidas. </w:t>
      </w:r>
      <w:r w:rsidR="00E22BF3" w:rsidRPr="000F42F5">
        <w:rPr>
          <w:rFonts w:ascii="Arial" w:hAnsi="Arial" w:cs="Arial"/>
          <w:i/>
          <w:sz w:val="16"/>
          <w:szCs w:val="16"/>
        </w:rPr>
        <w:t>Operatorius</w:t>
      </w:r>
      <w:r w:rsidRPr="000F42F5">
        <w:rPr>
          <w:rFonts w:ascii="Arial" w:hAnsi="Arial" w:cs="Arial"/>
          <w:sz w:val="16"/>
          <w:szCs w:val="16"/>
        </w:rPr>
        <w:t xml:space="preserve"> taip pat turi teisę perleisti visą piniginį reikalavimą ar jo dalį, nepažeidžiant</w:t>
      </w:r>
      <w:r w:rsidRPr="000F42F5">
        <w:rPr>
          <w:rFonts w:ascii="Arial" w:hAnsi="Arial" w:cs="Arial"/>
          <w:i/>
          <w:sz w:val="16"/>
          <w:szCs w:val="16"/>
        </w:rPr>
        <w:t xml:space="preserve"> Kliento</w:t>
      </w:r>
      <w:r w:rsidRPr="000F42F5">
        <w:rPr>
          <w:rFonts w:ascii="Arial" w:hAnsi="Arial" w:cs="Arial"/>
          <w:sz w:val="16"/>
          <w:szCs w:val="16"/>
        </w:rPr>
        <w:t xml:space="preserve"> teisių ir labiau nesuvaržant jo prievolių. </w:t>
      </w:r>
    </w:p>
    <w:p w14:paraId="33B44C1E" w14:textId="64236B70" w:rsidR="00B96056" w:rsidRPr="000F42F5" w:rsidRDefault="00E22BF3" w:rsidP="002907EE">
      <w:pPr>
        <w:pStyle w:val="BodyText"/>
        <w:numPr>
          <w:ilvl w:val="0"/>
          <w:numId w:val="44"/>
        </w:numPr>
        <w:suppressAutoHyphens/>
        <w:autoSpaceDE w:val="0"/>
        <w:autoSpaceDN w:val="0"/>
        <w:adjustRightInd w:val="0"/>
        <w:textAlignment w:val="center"/>
        <w:rPr>
          <w:rFonts w:ascii="Arial" w:hAnsi="Arial" w:cs="Arial"/>
          <w:sz w:val="16"/>
          <w:szCs w:val="16"/>
        </w:rPr>
      </w:pPr>
      <w:r w:rsidRPr="000F42F5">
        <w:rPr>
          <w:rFonts w:ascii="Arial" w:hAnsi="Arial" w:cs="Arial"/>
          <w:i/>
          <w:sz w:val="16"/>
          <w:szCs w:val="16"/>
        </w:rPr>
        <w:t>Operatorius</w:t>
      </w:r>
      <w:r w:rsidR="00B96056" w:rsidRPr="000F42F5">
        <w:rPr>
          <w:rFonts w:ascii="Arial" w:hAnsi="Arial" w:cs="Arial"/>
          <w:sz w:val="16"/>
          <w:szCs w:val="16"/>
        </w:rPr>
        <w:t xml:space="preserve"> taip pat turi teisę rinkti asmens duomenis skolos išieškojimo, Sutarties sudarymo ir vykdymo tikslais iš VĮ „Registrų centras“, Gyventojų registro ir kitų valstybės tvarkomų duomenų bazių ir registrų;</w:t>
      </w:r>
    </w:p>
    <w:p w14:paraId="292FE529" w14:textId="23066A52" w:rsidR="00FE7E75" w:rsidRPr="000F42F5" w:rsidRDefault="00FE7E75" w:rsidP="003F5FA4">
      <w:pPr>
        <w:pStyle w:val="BodyText"/>
        <w:numPr>
          <w:ilvl w:val="1"/>
          <w:numId w:val="10"/>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i/>
          <w:sz w:val="16"/>
          <w:szCs w:val="16"/>
        </w:rPr>
        <w:t>Klientui</w:t>
      </w:r>
      <w:r w:rsidRPr="000F42F5">
        <w:rPr>
          <w:rFonts w:ascii="Arial" w:hAnsi="Arial" w:cs="Arial"/>
          <w:sz w:val="16"/>
          <w:szCs w:val="16"/>
        </w:rPr>
        <w:t xml:space="preserve"> skirtus pranešimus gali skelbti viešai (vietos ar centrinėje spaudoje, per radiją ar kitaip per visuomenės informavimo priemones), taip pat informacija gali būti pranešama </w:t>
      </w:r>
      <w:r w:rsidRPr="000F42F5">
        <w:rPr>
          <w:rFonts w:ascii="Arial" w:hAnsi="Arial" w:cs="Arial"/>
          <w:i/>
          <w:sz w:val="16"/>
          <w:szCs w:val="16"/>
        </w:rPr>
        <w:t>Klientui</w:t>
      </w:r>
      <w:r w:rsidRPr="000F42F5">
        <w:rPr>
          <w:rFonts w:ascii="Arial" w:hAnsi="Arial" w:cs="Arial"/>
          <w:sz w:val="16"/>
          <w:szCs w:val="16"/>
        </w:rPr>
        <w:t xml:space="preserve"> tiesiogiai raštu (paštu, per kurjerį, faksu), elektroniniu paštu, telefonu, savitarnos svetainėje</w:t>
      </w:r>
      <w:r w:rsidR="00F93E9F" w:rsidRPr="000F42F5">
        <w:rPr>
          <w:rFonts w:ascii="Arial" w:hAnsi="Arial" w:cs="Arial"/>
          <w:sz w:val="16"/>
          <w:szCs w:val="16"/>
        </w:rPr>
        <w:t>, kuri randama www.eso.lt, i</w:t>
      </w:r>
      <w:hyperlink r:id="rId12" w:history="1"/>
      <w:r w:rsidRPr="000F42F5">
        <w:rPr>
          <w:rFonts w:ascii="Arial" w:hAnsi="Arial" w:cs="Arial"/>
          <w:sz w:val="16"/>
          <w:szCs w:val="16"/>
        </w:rPr>
        <w:t>r kitais būdais;</w:t>
      </w:r>
    </w:p>
    <w:p w14:paraId="6A8029BF" w14:textId="08358220" w:rsidR="00FA7178" w:rsidRPr="000F42F5" w:rsidRDefault="00FC1AB8" w:rsidP="003F5FA4">
      <w:pPr>
        <w:pStyle w:val="BodyTextIndent"/>
        <w:numPr>
          <w:ilvl w:val="1"/>
          <w:numId w:val="10"/>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kitas teisės aktuose nustatytas teises</w:t>
      </w:r>
      <w:r w:rsidR="00204201" w:rsidRPr="000F42F5">
        <w:rPr>
          <w:rFonts w:ascii="Arial" w:hAnsi="Arial" w:cs="Arial"/>
          <w:sz w:val="16"/>
          <w:szCs w:val="16"/>
        </w:rPr>
        <w:t>.</w:t>
      </w:r>
    </w:p>
    <w:p w14:paraId="07CDC9E3" w14:textId="77777777" w:rsidR="00204201" w:rsidRPr="000F42F5" w:rsidRDefault="00204201" w:rsidP="003F5FA4">
      <w:pPr>
        <w:pStyle w:val="BodyTextIndent"/>
        <w:tabs>
          <w:tab w:val="clear" w:pos="10206"/>
          <w:tab w:val="left" w:pos="142"/>
          <w:tab w:val="left" w:pos="1080"/>
        </w:tabs>
        <w:ind w:firstLine="0"/>
        <w:rPr>
          <w:rFonts w:ascii="Arial" w:hAnsi="Arial" w:cs="Arial"/>
          <w:sz w:val="16"/>
          <w:szCs w:val="16"/>
        </w:rPr>
      </w:pPr>
    </w:p>
    <w:p w14:paraId="7CC6CF25" w14:textId="7B23C3F3" w:rsidR="00204201" w:rsidRPr="000F42F5" w:rsidRDefault="0069212E" w:rsidP="003F5FA4">
      <w:pPr>
        <w:pStyle w:val="BodyTextIndent"/>
        <w:numPr>
          <w:ilvl w:val="0"/>
          <w:numId w:val="3"/>
        </w:numPr>
        <w:tabs>
          <w:tab w:val="clear" w:pos="10206"/>
          <w:tab w:val="left" w:pos="142"/>
          <w:tab w:val="left" w:pos="1080"/>
        </w:tabs>
        <w:ind w:left="641" w:hanging="357"/>
        <w:rPr>
          <w:rFonts w:ascii="Arial" w:hAnsi="Arial" w:cs="Arial"/>
          <w:sz w:val="16"/>
          <w:szCs w:val="16"/>
        </w:rPr>
      </w:pPr>
      <w:r w:rsidRPr="000F42F5">
        <w:rPr>
          <w:rFonts w:ascii="Arial" w:hAnsi="Arial" w:cs="Arial"/>
          <w:b/>
          <w:sz w:val="16"/>
          <w:szCs w:val="16"/>
        </w:rPr>
        <w:t>Klientas įsipareigoja</w:t>
      </w:r>
      <w:r w:rsidR="00204201" w:rsidRPr="000F42F5">
        <w:rPr>
          <w:rFonts w:ascii="Arial" w:hAnsi="Arial" w:cs="Arial"/>
          <w:b/>
          <w:sz w:val="16"/>
          <w:szCs w:val="16"/>
        </w:rPr>
        <w:t>:</w:t>
      </w:r>
    </w:p>
    <w:p w14:paraId="09BC8B27" w14:textId="77777777" w:rsidR="00AA34B2" w:rsidRPr="000F42F5" w:rsidRDefault="00AA34B2" w:rsidP="00CD29BC">
      <w:pPr>
        <w:pStyle w:val="BodyTextIndent"/>
        <w:tabs>
          <w:tab w:val="clear" w:pos="10206"/>
          <w:tab w:val="left" w:pos="142"/>
          <w:tab w:val="left" w:pos="1080"/>
        </w:tabs>
        <w:ind w:left="809" w:firstLine="0"/>
        <w:rPr>
          <w:rFonts w:ascii="Arial" w:hAnsi="Arial" w:cs="Arial"/>
          <w:sz w:val="16"/>
          <w:szCs w:val="16"/>
        </w:rPr>
      </w:pPr>
    </w:p>
    <w:p w14:paraId="64409360" w14:textId="486D77DB" w:rsidR="00E939E3" w:rsidRPr="000F42F5" w:rsidRDefault="00AA34B2"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u</w:t>
      </w:r>
      <w:r w:rsidR="00E939E3" w:rsidRPr="000F42F5">
        <w:rPr>
          <w:rFonts w:ascii="Arial" w:hAnsi="Arial" w:cs="Arial"/>
          <w:sz w:val="16"/>
          <w:szCs w:val="16"/>
        </w:rPr>
        <w:t xml:space="preserve">žpildyti </w:t>
      </w:r>
      <w:r w:rsidR="007C2BA3" w:rsidRPr="000F42F5">
        <w:rPr>
          <w:rFonts w:ascii="Arial" w:hAnsi="Arial" w:cs="Arial"/>
          <w:i/>
          <w:sz w:val="16"/>
          <w:szCs w:val="16"/>
        </w:rPr>
        <w:t xml:space="preserve">Operatoriaus </w:t>
      </w:r>
      <w:r w:rsidR="00204201" w:rsidRPr="000F42F5">
        <w:rPr>
          <w:rFonts w:ascii="Arial" w:hAnsi="Arial" w:cs="Arial"/>
          <w:sz w:val="16"/>
          <w:szCs w:val="16"/>
        </w:rPr>
        <w:t xml:space="preserve"> </w:t>
      </w:r>
      <w:r w:rsidR="00E939E3" w:rsidRPr="000F42F5">
        <w:rPr>
          <w:rFonts w:ascii="Arial" w:hAnsi="Arial" w:cs="Arial"/>
          <w:sz w:val="16"/>
          <w:szCs w:val="16"/>
        </w:rPr>
        <w:t xml:space="preserve">nustatytos formos </w:t>
      </w:r>
      <w:r w:rsidRPr="000F42F5">
        <w:rPr>
          <w:rFonts w:ascii="Arial" w:hAnsi="Arial" w:cs="Arial"/>
          <w:sz w:val="16"/>
          <w:szCs w:val="16"/>
        </w:rPr>
        <w:t>p</w:t>
      </w:r>
      <w:r w:rsidR="00E939E3" w:rsidRPr="000F42F5">
        <w:rPr>
          <w:rFonts w:ascii="Arial" w:hAnsi="Arial" w:cs="Arial"/>
          <w:sz w:val="16"/>
          <w:szCs w:val="16"/>
        </w:rPr>
        <w:t xml:space="preserve">ažymą, joje užrašydamas elektros apskaitos prietaisų rodmenis, taip pat kitus </w:t>
      </w:r>
      <w:r w:rsidRPr="000F42F5">
        <w:rPr>
          <w:rFonts w:ascii="Arial" w:hAnsi="Arial" w:cs="Arial"/>
          <w:sz w:val="16"/>
          <w:szCs w:val="16"/>
        </w:rPr>
        <w:t>p</w:t>
      </w:r>
      <w:r w:rsidR="00E939E3" w:rsidRPr="000F42F5">
        <w:rPr>
          <w:rFonts w:ascii="Arial" w:hAnsi="Arial" w:cs="Arial"/>
          <w:sz w:val="16"/>
          <w:szCs w:val="16"/>
        </w:rPr>
        <w:t xml:space="preserve">ažymos duomenis ir pateikti </w:t>
      </w:r>
      <w:r w:rsidR="007C2BA3" w:rsidRPr="000F42F5">
        <w:rPr>
          <w:rFonts w:ascii="Arial" w:hAnsi="Arial" w:cs="Arial"/>
          <w:i/>
          <w:sz w:val="16"/>
          <w:szCs w:val="16"/>
        </w:rPr>
        <w:t>Operatoriui</w:t>
      </w:r>
      <w:r w:rsidR="00204201" w:rsidRPr="000F42F5">
        <w:rPr>
          <w:rFonts w:ascii="Arial" w:hAnsi="Arial" w:cs="Arial"/>
          <w:sz w:val="16"/>
          <w:szCs w:val="16"/>
        </w:rPr>
        <w:t xml:space="preserve"> </w:t>
      </w:r>
      <w:r w:rsidR="00E939E3" w:rsidRPr="000F42F5">
        <w:rPr>
          <w:rFonts w:ascii="Arial" w:hAnsi="Arial" w:cs="Arial"/>
          <w:sz w:val="16"/>
          <w:szCs w:val="16"/>
        </w:rPr>
        <w:t xml:space="preserve">prisijungęs prie </w:t>
      </w:r>
      <w:r w:rsidR="007C2BA3" w:rsidRPr="000F42F5">
        <w:rPr>
          <w:rFonts w:ascii="Arial" w:hAnsi="Arial" w:cs="Arial"/>
          <w:i/>
          <w:sz w:val="16"/>
          <w:szCs w:val="16"/>
        </w:rPr>
        <w:t xml:space="preserve">Operatoriaus </w:t>
      </w:r>
      <w:r w:rsidR="00E939E3" w:rsidRPr="000F42F5">
        <w:rPr>
          <w:rFonts w:ascii="Arial" w:hAnsi="Arial" w:cs="Arial"/>
          <w:sz w:val="16"/>
          <w:szCs w:val="16"/>
        </w:rPr>
        <w:t>savitarnos svetainės</w:t>
      </w:r>
      <w:r w:rsidR="00F93E9F" w:rsidRPr="000F42F5">
        <w:rPr>
          <w:rFonts w:ascii="Arial" w:hAnsi="Arial" w:cs="Arial"/>
          <w:sz w:val="16"/>
          <w:szCs w:val="16"/>
        </w:rPr>
        <w:t>, kuri randama www.eso.lt</w:t>
      </w:r>
      <w:r w:rsidR="002C2CF4">
        <w:rPr>
          <w:rFonts w:ascii="Arial" w:hAnsi="Arial" w:cs="Arial"/>
          <w:sz w:val="16"/>
          <w:szCs w:val="16"/>
        </w:rPr>
        <w:t>,</w:t>
      </w:r>
      <w:r w:rsidR="00F93E9F" w:rsidRPr="000F42F5">
        <w:rPr>
          <w:rFonts w:ascii="Arial" w:hAnsi="Arial" w:cs="Arial"/>
          <w:sz w:val="16"/>
          <w:szCs w:val="16"/>
        </w:rPr>
        <w:t xml:space="preserve"> </w:t>
      </w:r>
      <w:r w:rsidR="00E939E3" w:rsidRPr="000F42F5">
        <w:rPr>
          <w:rFonts w:ascii="Arial" w:hAnsi="Arial" w:cs="Arial"/>
          <w:sz w:val="16"/>
          <w:szCs w:val="16"/>
        </w:rPr>
        <w:t xml:space="preserve">ar kitu </w:t>
      </w:r>
      <w:r w:rsidR="007C2BA3" w:rsidRPr="000F42F5">
        <w:rPr>
          <w:rFonts w:ascii="Arial" w:hAnsi="Arial" w:cs="Arial"/>
          <w:i/>
          <w:sz w:val="16"/>
          <w:szCs w:val="16"/>
        </w:rPr>
        <w:t xml:space="preserve">Operatoriaus </w:t>
      </w:r>
      <w:r w:rsidR="007C2BA3" w:rsidRPr="000F42F5">
        <w:rPr>
          <w:rFonts w:ascii="Arial" w:hAnsi="Arial" w:cs="Arial"/>
          <w:sz w:val="16"/>
          <w:szCs w:val="16"/>
        </w:rPr>
        <w:t>n</w:t>
      </w:r>
      <w:r w:rsidR="00E939E3" w:rsidRPr="000F42F5">
        <w:rPr>
          <w:rFonts w:ascii="Arial" w:hAnsi="Arial" w:cs="Arial"/>
          <w:sz w:val="16"/>
          <w:szCs w:val="16"/>
        </w:rPr>
        <w:t>ustatytu būdu</w:t>
      </w:r>
      <w:r w:rsidR="00080788" w:rsidRPr="000F42F5">
        <w:rPr>
          <w:rFonts w:ascii="Arial" w:hAnsi="Arial" w:cs="Arial"/>
          <w:sz w:val="16"/>
          <w:szCs w:val="16"/>
        </w:rPr>
        <w:t xml:space="preserve">. Ši nuostata netaikoma, jei </w:t>
      </w:r>
      <w:r w:rsidR="00080788" w:rsidRPr="000F42F5">
        <w:rPr>
          <w:rFonts w:ascii="Arial" w:hAnsi="Arial" w:cs="Arial"/>
          <w:i/>
          <w:sz w:val="16"/>
          <w:szCs w:val="16"/>
        </w:rPr>
        <w:t>Kliento</w:t>
      </w:r>
      <w:r w:rsidR="00080788" w:rsidRPr="000F42F5">
        <w:rPr>
          <w:rFonts w:ascii="Arial" w:hAnsi="Arial" w:cs="Arial"/>
          <w:sz w:val="16"/>
          <w:szCs w:val="16"/>
        </w:rPr>
        <w:t xml:space="preserve"> objekte yra įrengta automatizuota apskaita</w:t>
      </w:r>
      <w:r w:rsidR="00B65F86" w:rsidRPr="000F42F5">
        <w:rPr>
          <w:rFonts w:ascii="Arial" w:hAnsi="Arial" w:cs="Arial"/>
          <w:sz w:val="16"/>
          <w:szCs w:val="16"/>
        </w:rPr>
        <w:t>;</w:t>
      </w:r>
      <w:r w:rsidR="00080788" w:rsidRPr="000F42F5">
        <w:rPr>
          <w:rFonts w:ascii="Arial" w:hAnsi="Arial" w:cs="Arial"/>
          <w:sz w:val="16"/>
          <w:szCs w:val="16"/>
        </w:rPr>
        <w:t xml:space="preserve"> </w:t>
      </w:r>
    </w:p>
    <w:p w14:paraId="77EBAE19" w14:textId="452B8593" w:rsidR="00FA3200" w:rsidRPr="000F42F5" w:rsidRDefault="00E939E3"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sumokėti </w:t>
      </w:r>
      <w:r w:rsidR="007C2BA3" w:rsidRPr="000F42F5">
        <w:rPr>
          <w:rFonts w:ascii="Arial" w:hAnsi="Arial" w:cs="Arial"/>
          <w:i/>
          <w:sz w:val="16"/>
          <w:szCs w:val="16"/>
        </w:rPr>
        <w:t>Operatoriui</w:t>
      </w:r>
      <w:r w:rsidR="00204201" w:rsidRPr="000F42F5">
        <w:rPr>
          <w:rFonts w:ascii="Arial" w:hAnsi="Arial" w:cs="Arial"/>
          <w:sz w:val="16"/>
          <w:szCs w:val="16"/>
        </w:rPr>
        <w:t xml:space="preserve"> </w:t>
      </w:r>
      <w:r w:rsidRPr="000F42F5">
        <w:rPr>
          <w:rFonts w:ascii="Arial" w:hAnsi="Arial" w:cs="Arial"/>
          <w:sz w:val="16"/>
          <w:szCs w:val="16"/>
        </w:rPr>
        <w:t>už su</w:t>
      </w:r>
      <w:r w:rsidR="00322D72" w:rsidRPr="000F42F5">
        <w:rPr>
          <w:rFonts w:ascii="Arial" w:hAnsi="Arial" w:cs="Arial"/>
          <w:sz w:val="16"/>
          <w:szCs w:val="16"/>
        </w:rPr>
        <w:t xml:space="preserve">vartotą </w:t>
      </w:r>
      <w:r w:rsidR="00204201" w:rsidRPr="000F42F5">
        <w:rPr>
          <w:rFonts w:ascii="Arial" w:hAnsi="Arial" w:cs="Arial"/>
          <w:sz w:val="16"/>
          <w:szCs w:val="16"/>
        </w:rPr>
        <w:t>elektros</w:t>
      </w:r>
      <w:r w:rsidRPr="000F42F5">
        <w:rPr>
          <w:rFonts w:ascii="Arial" w:hAnsi="Arial" w:cs="Arial"/>
          <w:sz w:val="16"/>
          <w:szCs w:val="16"/>
        </w:rPr>
        <w:t xml:space="preserve"> energiją</w:t>
      </w:r>
      <w:r w:rsidR="00080788" w:rsidRPr="000F42F5">
        <w:rPr>
          <w:rFonts w:ascii="Arial" w:hAnsi="Arial" w:cs="Arial"/>
          <w:sz w:val="16"/>
          <w:szCs w:val="16"/>
        </w:rPr>
        <w:t>, suteiktas elektros energijos persiuntimo ir (ar) naudojimosi tinklais paslaugas</w:t>
      </w:r>
      <w:r w:rsidRPr="000F42F5">
        <w:rPr>
          <w:rFonts w:ascii="Arial" w:hAnsi="Arial" w:cs="Arial"/>
          <w:sz w:val="16"/>
          <w:szCs w:val="16"/>
        </w:rPr>
        <w:t>, taip pat už</w:t>
      </w:r>
      <w:r w:rsidR="00FA3200" w:rsidRPr="000F42F5">
        <w:rPr>
          <w:rFonts w:ascii="Arial" w:hAnsi="Arial" w:cs="Arial"/>
          <w:sz w:val="16"/>
          <w:szCs w:val="16"/>
        </w:rPr>
        <w:t xml:space="preserve"> kitas su tuo susijusias</w:t>
      </w:r>
      <w:r w:rsidR="007B301D" w:rsidRPr="000F42F5">
        <w:rPr>
          <w:rFonts w:ascii="Arial" w:hAnsi="Arial" w:cs="Arial"/>
          <w:sz w:val="16"/>
          <w:szCs w:val="16"/>
        </w:rPr>
        <w:t xml:space="preserve"> paslaugas. Atsiskaitymo už su</w:t>
      </w:r>
      <w:r w:rsidR="00322D72" w:rsidRPr="000F42F5">
        <w:rPr>
          <w:rFonts w:ascii="Arial" w:hAnsi="Arial" w:cs="Arial"/>
          <w:sz w:val="16"/>
          <w:szCs w:val="16"/>
        </w:rPr>
        <w:t xml:space="preserve">vartotą </w:t>
      </w:r>
      <w:r w:rsidR="007B301D" w:rsidRPr="000F42F5">
        <w:rPr>
          <w:rFonts w:ascii="Arial" w:hAnsi="Arial" w:cs="Arial"/>
          <w:sz w:val="16"/>
          <w:szCs w:val="16"/>
        </w:rPr>
        <w:t xml:space="preserve">elektros energiją ir persiuntimo paslaugą terminas yra nurodytas Sutarties Specialiosiose sąlygose. Už kitas su elektros energijos persiuntimu susijusias paslaugas </w:t>
      </w:r>
      <w:r w:rsidR="007B301D" w:rsidRPr="000F42F5">
        <w:rPr>
          <w:rFonts w:ascii="Arial" w:hAnsi="Arial" w:cs="Arial"/>
          <w:i/>
          <w:sz w:val="16"/>
          <w:szCs w:val="16"/>
        </w:rPr>
        <w:t>Klientas</w:t>
      </w:r>
      <w:r w:rsidR="007B301D" w:rsidRPr="000F42F5">
        <w:rPr>
          <w:rFonts w:ascii="Arial" w:hAnsi="Arial" w:cs="Arial"/>
          <w:sz w:val="16"/>
          <w:szCs w:val="16"/>
        </w:rPr>
        <w:t xml:space="preserve"> atsiskaito </w:t>
      </w:r>
      <w:r w:rsidR="007B301D" w:rsidRPr="000F42F5">
        <w:rPr>
          <w:rFonts w:ascii="Arial" w:hAnsi="Arial" w:cs="Arial"/>
          <w:i/>
          <w:sz w:val="16"/>
          <w:szCs w:val="16"/>
        </w:rPr>
        <w:t>Operatoriaus</w:t>
      </w:r>
      <w:r w:rsidR="007B301D" w:rsidRPr="000F42F5">
        <w:rPr>
          <w:rFonts w:ascii="Arial" w:hAnsi="Arial" w:cs="Arial"/>
          <w:sz w:val="16"/>
          <w:szCs w:val="16"/>
        </w:rPr>
        <w:t xml:space="preserve"> pateiktuose apmokėjimo dokumentuose nurodytais terminais</w:t>
      </w:r>
      <w:r w:rsidR="00B65F86" w:rsidRPr="000F42F5">
        <w:rPr>
          <w:rFonts w:ascii="Arial" w:hAnsi="Arial" w:cs="Arial"/>
          <w:sz w:val="16"/>
          <w:szCs w:val="16"/>
        </w:rPr>
        <w:t>;</w:t>
      </w:r>
    </w:p>
    <w:p w14:paraId="50F43E44" w14:textId="341BAC73" w:rsidR="003A6C66" w:rsidRPr="000F42F5" w:rsidRDefault="003A6C66"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esant </w:t>
      </w:r>
      <w:r w:rsidRPr="000F42F5">
        <w:rPr>
          <w:rFonts w:ascii="Arial" w:hAnsi="Arial" w:cs="Arial"/>
          <w:i/>
          <w:sz w:val="16"/>
          <w:szCs w:val="16"/>
        </w:rPr>
        <w:t>Operatoriaus</w:t>
      </w:r>
      <w:r w:rsidRPr="000F42F5">
        <w:rPr>
          <w:rFonts w:ascii="Arial" w:hAnsi="Arial" w:cs="Arial"/>
          <w:sz w:val="16"/>
          <w:szCs w:val="16"/>
        </w:rPr>
        <w:t xml:space="preserve"> prašymui, pateikti numatomus </w:t>
      </w:r>
      <w:r w:rsidR="007804A4">
        <w:rPr>
          <w:rFonts w:ascii="Arial" w:hAnsi="Arial" w:cs="Arial"/>
          <w:sz w:val="16"/>
          <w:szCs w:val="16"/>
        </w:rPr>
        <w:t xml:space="preserve">suvartoti ir (ar) </w:t>
      </w:r>
      <w:r w:rsidRPr="000F42F5">
        <w:rPr>
          <w:rFonts w:ascii="Arial" w:hAnsi="Arial" w:cs="Arial"/>
          <w:sz w:val="16"/>
          <w:szCs w:val="16"/>
        </w:rPr>
        <w:t xml:space="preserve">pirkti elektros energijos kiekius pagal </w:t>
      </w:r>
      <w:r w:rsidRPr="000F42F5">
        <w:rPr>
          <w:rFonts w:ascii="Arial" w:hAnsi="Arial" w:cs="Arial"/>
          <w:i/>
          <w:sz w:val="16"/>
          <w:szCs w:val="16"/>
        </w:rPr>
        <w:t>Operatoriaus</w:t>
      </w:r>
      <w:r w:rsidRPr="000F42F5">
        <w:rPr>
          <w:rFonts w:ascii="Arial" w:hAnsi="Arial" w:cs="Arial"/>
          <w:sz w:val="16"/>
          <w:szCs w:val="16"/>
        </w:rPr>
        <w:t xml:space="preserve"> pateiktus laikotarpius ir </w:t>
      </w:r>
      <w:r w:rsidRPr="000F42F5">
        <w:rPr>
          <w:rFonts w:ascii="Arial" w:hAnsi="Arial" w:cs="Arial"/>
          <w:i/>
          <w:sz w:val="16"/>
          <w:szCs w:val="16"/>
        </w:rPr>
        <w:t>Operatoriaus</w:t>
      </w:r>
      <w:r w:rsidRPr="000F42F5">
        <w:rPr>
          <w:rFonts w:ascii="Arial" w:hAnsi="Arial" w:cs="Arial"/>
          <w:sz w:val="16"/>
          <w:szCs w:val="16"/>
        </w:rPr>
        <w:t xml:space="preserve"> nustatytą formą;</w:t>
      </w:r>
    </w:p>
    <w:p w14:paraId="387AE36F" w14:textId="31B03BD5" w:rsidR="00E939E3" w:rsidRPr="000F42F5" w:rsidRDefault="00040C2D"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informuoti </w:t>
      </w:r>
      <w:r w:rsidR="007C2BA3" w:rsidRPr="000F42F5">
        <w:rPr>
          <w:rFonts w:ascii="Arial" w:hAnsi="Arial" w:cs="Arial"/>
          <w:i/>
          <w:sz w:val="16"/>
          <w:szCs w:val="16"/>
        </w:rPr>
        <w:t>Operatorių</w:t>
      </w:r>
      <w:r w:rsidRPr="000F42F5">
        <w:rPr>
          <w:rFonts w:ascii="Arial" w:hAnsi="Arial" w:cs="Arial"/>
          <w:sz w:val="16"/>
          <w:szCs w:val="16"/>
        </w:rPr>
        <w:t xml:space="preserve"> Sutarties Specialiosiose sąlygose nurodytais kontaktais, jei daugiau kaip 3 mėnesius iš eilės (jeigu teisės aktai nenustato kito termino) elektros energija </w:t>
      </w:r>
      <w:r w:rsidRPr="000F42F5">
        <w:rPr>
          <w:rFonts w:ascii="Arial" w:hAnsi="Arial" w:cs="Arial"/>
          <w:i/>
          <w:sz w:val="16"/>
          <w:szCs w:val="16"/>
        </w:rPr>
        <w:t>Kliento</w:t>
      </w:r>
      <w:r w:rsidRPr="000F42F5">
        <w:rPr>
          <w:rFonts w:ascii="Arial" w:hAnsi="Arial" w:cs="Arial"/>
          <w:sz w:val="16"/>
          <w:szCs w:val="16"/>
        </w:rPr>
        <w:t xml:space="preserve"> objekte nebus</w:t>
      </w:r>
      <w:r w:rsidR="000109A5" w:rsidRPr="000F42F5">
        <w:rPr>
          <w:rFonts w:ascii="Arial" w:hAnsi="Arial" w:cs="Arial"/>
          <w:sz w:val="16"/>
          <w:szCs w:val="16"/>
        </w:rPr>
        <w:t xml:space="preserve"> </w:t>
      </w:r>
      <w:r w:rsidR="007804A4">
        <w:rPr>
          <w:rFonts w:ascii="Arial" w:hAnsi="Arial" w:cs="Arial"/>
          <w:sz w:val="16"/>
          <w:szCs w:val="16"/>
        </w:rPr>
        <w:t>vartojama</w:t>
      </w:r>
      <w:r w:rsidR="00E939E3" w:rsidRPr="000F42F5">
        <w:rPr>
          <w:rFonts w:ascii="Arial" w:hAnsi="Arial" w:cs="Arial"/>
          <w:sz w:val="16"/>
          <w:szCs w:val="16"/>
        </w:rPr>
        <w:t>;</w:t>
      </w:r>
    </w:p>
    <w:p w14:paraId="413F6028" w14:textId="50F435A4" w:rsidR="005B2C63" w:rsidRPr="000F42F5" w:rsidRDefault="005B2C63"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perleisdamas, išnuomodamas objektą arba nutraukd</w:t>
      </w:r>
      <w:r w:rsidR="007552AF" w:rsidRPr="000F42F5">
        <w:rPr>
          <w:rFonts w:ascii="Arial" w:hAnsi="Arial" w:cs="Arial"/>
          <w:sz w:val="16"/>
          <w:szCs w:val="16"/>
        </w:rPr>
        <w:t>amas nuomos sutartį, Sutarties Specialiųjų sąlygų 1 P</w:t>
      </w:r>
      <w:r w:rsidRPr="000F42F5">
        <w:rPr>
          <w:rFonts w:ascii="Arial" w:hAnsi="Arial" w:cs="Arial"/>
          <w:sz w:val="16"/>
          <w:szCs w:val="16"/>
        </w:rPr>
        <w:t xml:space="preserve">riede išvardintiems objektams, apie tai </w:t>
      </w:r>
      <w:r w:rsidR="000109A5" w:rsidRPr="000F42F5">
        <w:rPr>
          <w:rFonts w:ascii="Arial" w:hAnsi="Arial" w:cs="Arial"/>
          <w:sz w:val="16"/>
          <w:szCs w:val="16"/>
        </w:rPr>
        <w:t>Sutarties Specialiosiose sąlygose nurodytais kontaktais in</w:t>
      </w:r>
      <w:r w:rsidRPr="000F42F5">
        <w:rPr>
          <w:rFonts w:ascii="Arial" w:hAnsi="Arial" w:cs="Arial"/>
          <w:sz w:val="16"/>
          <w:szCs w:val="16"/>
        </w:rPr>
        <w:t xml:space="preserve">formuoti </w:t>
      </w:r>
      <w:r w:rsidR="007C2BA3" w:rsidRPr="000F42F5">
        <w:rPr>
          <w:rFonts w:ascii="Arial" w:hAnsi="Arial" w:cs="Arial"/>
          <w:i/>
          <w:sz w:val="16"/>
          <w:szCs w:val="16"/>
        </w:rPr>
        <w:t>Operatorių</w:t>
      </w:r>
      <w:r w:rsidRPr="000F42F5">
        <w:rPr>
          <w:rFonts w:ascii="Arial" w:hAnsi="Arial" w:cs="Arial"/>
          <w:sz w:val="16"/>
          <w:szCs w:val="16"/>
        </w:rPr>
        <w:t xml:space="preserve"> ir pateikti prašymą nutraukti Sutartį tam objektui. Prašyme turi būti nurodyti objekto elektros apskaitos prietaisų rodmenys, patvirtinti </w:t>
      </w:r>
      <w:r w:rsidRPr="000F42F5">
        <w:rPr>
          <w:rFonts w:ascii="Arial" w:hAnsi="Arial" w:cs="Arial"/>
          <w:i/>
          <w:sz w:val="16"/>
          <w:szCs w:val="16"/>
        </w:rPr>
        <w:t>Kliento</w:t>
      </w:r>
      <w:r w:rsidRPr="000F42F5">
        <w:rPr>
          <w:rFonts w:ascii="Arial" w:hAnsi="Arial" w:cs="Arial"/>
          <w:sz w:val="16"/>
          <w:szCs w:val="16"/>
        </w:rPr>
        <w:t xml:space="preserve"> bei naujojo savininko ar teisėto valdytojo (jei tokie yra) parašais, bei pateikti tinkamai įformintą objekto perleidimą ar objekto valdymo teisės netekimą patvirtinantį dokumentą</w:t>
      </w:r>
      <w:r w:rsidR="00B65F86" w:rsidRPr="000F42F5">
        <w:rPr>
          <w:rFonts w:ascii="Arial" w:hAnsi="Arial" w:cs="Arial"/>
          <w:sz w:val="16"/>
          <w:szCs w:val="16"/>
        </w:rPr>
        <w:t>;</w:t>
      </w:r>
      <w:r w:rsidRPr="000F42F5">
        <w:rPr>
          <w:rFonts w:ascii="Arial" w:hAnsi="Arial" w:cs="Arial"/>
          <w:sz w:val="16"/>
          <w:szCs w:val="16"/>
        </w:rPr>
        <w:t xml:space="preserve">   </w:t>
      </w:r>
    </w:p>
    <w:p w14:paraId="3AF5127B" w14:textId="43BAB78F" w:rsidR="00AA34B2" w:rsidRPr="000F42F5" w:rsidRDefault="007C2BA3"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pasirinkęs</w:t>
      </w:r>
      <w:r w:rsidR="00456969" w:rsidRPr="000F42F5">
        <w:rPr>
          <w:rFonts w:ascii="Arial" w:hAnsi="Arial" w:cs="Arial"/>
          <w:sz w:val="16"/>
          <w:szCs w:val="16"/>
        </w:rPr>
        <w:t xml:space="preserve"> nepriklausomą tiekėją, paskutinę </w:t>
      </w:r>
      <w:r w:rsidRPr="000F42F5">
        <w:rPr>
          <w:rFonts w:ascii="Arial" w:hAnsi="Arial" w:cs="Arial"/>
          <w:sz w:val="16"/>
          <w:szCs w:val="16"/>
        </w:rPr>
        <w:t>ataskaitinio mėnesio, einančio prieš sutarties su nep</w:t>
      </w:r>
      <w:r w:rsidR="00795F9B" w:rsidRPr="000F42F5">
        <w:rPr>
          <w:rFonts w:ascii="Arial" w:hAnsi="Arial" w:cs="Arial"/>
          <w:sz w:val="16"/>
          <w:szCs w:val="16"/>
        </w:rPr>
        <w:t>ri</w:t>
      </w:r>
      <w:r w:rsidRPr="000F42F5">
        <w:rPr>
          <w:rFonts w:ascii="Arial" w:hAnsi="Arial" w:cs="Arial"/>
          <w:sz w:val="16"/>
          <w:szCs w:val="16"/>
        </w:rPr>
        <w:t xml:space="preserve">klausomu tiekėju įsigaliojimą, </w:t>
      </w:r>
      <w:r w:rsidR="00456969" w:rsidRPr="000F42F5">
        <w:rPr>
          <w:rFonts w:ascii="Arial" w:hAnsi="Arial" w:cs="Arial"/>
          <w:sz w:val="16"/>
          <w:szCs w:val="16"/>
        </w:rPr>
        <w:t xml:space="preserve">dieną užfiksuoti elektros apskaitos prietaisų rodmenis ir pateikti duomenis </w:t>
      </w:r>
      <w:r w:rsidRPr="000F42F5">
        <w:rPr>
          <w:rFonts w:ascii="Arial" w:hAnsi="Arial" w:cs="Arial"/>
          <w:i/>
          <w:sz w:val="16"/>
          <w:szCs w:val="16"/>
        </w:rPr>
        <w:t>Operatoriui</w:t>
      </w:r>
      <w:r w:rsidR="00E939E3" w:rsidRPr="000F42F5">
        <w:rPr>
          <w:rFonts w:ascii="Arial" w:hAnsi="Arial" w:cs="Arial"/>
          <w:sz w:val="16"/>
          <w:szCs w:val="16"/>
        </w:rPr>
        <w:t>;</w:t>
      </w:r>
    </w:p>
    <w:p w14:paraId="074A8FC3" w14:textId="77777777" w:rsidR="00E939E3" w:rsidRPr="000F42F5" w:rsidRDefault="002D0305"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r</w:t>
      </w:r>
      <w:r w:rsidR="00E939E3" w:rsidRPr="000F42F5">
        <w:rPr>
          <w:rFonts w:ascii="Arial" w:hAnsi="Arial" w:cs="Arial"/>
          <w:sz w:val="16"/>
          <w:szCs w:val="16"/>
        </w:rPr>
        <w:t xml:space="preserve">aštuose, elektros apskaitos prietaisų rodmenų pažymoje, mokėjimo pavedimuose ir kituose dokumentuose įrašyti šioje Sutartyje nurodytą </w:t>
      </w:r>
      <w:r w:rsidR="00E939E3" w:rsidRPr="000F42F5">
        <w:rPr>
          <w:rFonts w:ascii="Arial" w:hAnsi="Arial" w:cs="Arial"/>
          <w:i/>
          <w:sz w:val="16"/>
          <w:szCs w:val="16"/>
        </w:rPr>
        <w:t>Kliento</w:t>
      </w:r>
      <w:r w:rsidR="00E939E3" w:rsidRPr="000F42F5">
        <w:rPr>
          <w:rFonts w:ascii="Arial" w:hAnsi="Arial" w:cs="Arial"/>
          <w:sz w:val="16"/>
          <w:szCs w:val="16"/>
        </w:rPr>
        <w:t xml:space="preserve"> kodą;</w:t>
      </w:r>
    </w:p>
    <w:p w14:paraId="5279D01B" w14:textId="50024E8A" w:rsidR="00E939E3" w:rsidRPr="000F42F5" w:rsidRDefault="00E939E3"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neatsiskaitę</w:t>
      </w:r>
      <w:r w:rsidR="00E60EC4" w:rsidRPr="000F42F5">
        <w:rPr>
          <w:rFonts w:ascii="Arial" w:hAnsi="Arial" w:cs="Arial"/>
          <w:sz w:val="16"/>
          <w:szCs w:val="16"/>
        </w:rPr>
        <w:t xml:space="preserve">s už </w:t>
      </w:r>
      <w:r w:rsidR="007804A4">
        <w:rPr>
          <w:rFonts w:ascii="Arial" w:hAnsi="Arial" w:cs="Arial"/>
          <w:sz w:val="16"/>
          <w:szCs w:val="16"/>
        </w:rPr>
        <w:t xml:space="preserve">suvartotą </w:t>
      </w:r>
      <w:r w:rsidR="00263BF7" w:rsidRPr="000F42F5">
        <w:rPr>
          <w:rFonts w:ascii="Arial" w:hAnsi="Arial" w:cs="Arial"/>
          <w:sz w:val="16"/>
          <w:szCs w:val="16"/>
        </w:rPr>
        <w:t>elektros energiją, jos tiekimo</w:t>
      </w:r>
      <w:r w:rsidR="007804A4">
        <w:rPr>
          <w:rFonts w:ascii="Arial" w:hAnsi="Arial" w:cs="Arial"/>
          <w:sz w:val="16"/>
          <w:szCs w:val="16"/>
        </w:rPr>
        <w:t xml:space="preserve">, </w:t>
      </w:r>
      <w:r w:rsidR="00E60EC4" w:rsidRPr="000F42F5">
        <w:rPr>
          <w:rFonts w:ascii="Arial" w:hAnsi="Arial" w:cs="Arial"/>
          <w:sz w:val="16"/>
          <w:szCs w:val="16"/>
        </w:rPr>
        <w:t xml:space="preserve">persiuntimo </w:t>
      </w:r>
      <w:r w:rsidR="007804A4">
        <w:rPr>
          <w:rFonts w:ascii="Arial" w:hAnsi="Arial" w:cs="Arial"/>
          <w:sz w:val="16"/>
          <w:szCs w:val="16"/>
        </w:rPr>
        <w:t>ir (ar) naudojimosi tinklais paslaugas,</w:t>
      </w:r>
      <w:r w:rsidR="00E60EC4" w:rsidRPr="000F42F5">
        <w:rPr>
          <w:rFonts w:ascii="Arial" w:hAnsi="Arial" w:cs="Arial"/>
          <w:sz w:val="16"/>
          <w:szCs w:val="16"/>
        </w:rPr>
        <w:t xml:space="preserve"> </w:t>
      </w:r>
      <w:r w:rsidRPr="000F42F5">
        <w:rPr>
          <w:rFonts w:ascii="Arial" w:hAnsi="Arial" w:cs="Arial"/>
          <w:sz w:val="16"/>
          <w:szCs w:val="16"/>
        </w:rPr>
        <w:t xml:space="preserve">Sutartyje nustatyta tvarka, sumokėti </w:t>
      </w:r>
      <w:r w:rsidR="007C2BA3" w:rsidRPr="000F42F5">
        <w:rPr>
          <w:rFonts w:ascii="Arial" w:hAnsi="Arial" w:cs="Arial"/>
          <w:i/>
          <w:sz w:val="16"/>
          <w:szCs w:val="16"/>
        </w:rPr>
        <w:t>Operatoriui</w:t>
      </w:r>
      <w:r w:rsidRPr="000F42F5">
        <w:rPr>
          <w:rFonts w:ascii="Arial" w:hAnsi="Arial" w:cs="Arial"/>
          <w:i/>
          <w:sz w:val="16"/>
          <w:szCs w:val="16"/>
        </w:rPr>
        <w:t xml:space="preserve"> </w:t>
      </w:r>
      <w:r w:rsidR="00E60EC4" w:rsidRPr="000F42F5">
        <w:rPr>
          <w:rFonts w:ascii="Arial" w:hAnsi="Arial" w:cs="Arial"/>
          <w:sz w:val="16"/>
          <w:szCs w:val="16"/>
        </w:rPr>
        <w:t>0,0</w:t>
      </w:r>
      <w:r w:rsidR="009B6A66" w:rsidRPr="000F42F5">
        <w:rPr>
          <w:rFonts w:ascii="Arial" w:hAnsi="Arial" w:cs="Arial"/>
          <w:sz w:val="16"/>
          <w:szCs w:val="16"/>
        </w:rPr>
        <w:t>2</w:t>
      </w:r>
      <w:r w:rsidR="00E60EC4" w:rsidRPr="000F42F5">
        <w:rPr>
          <w:rFonts w:ascii="Arial" w:hAnsi="Arial" w:cs="Arial"/>
          <w:sz w:val="16"/>
          <w:szCs w:val="16"/>
        </w:rPr>
        <w:t xml:space="preserve"> proc</w:t>
      </w:r>
      <w:r w:rsidR="00795F9B" w:rsidRPr="000F42F5">
        <w:rPr>
          <w:rFonts w:ascii="Arial" w:hAnsi="Arial" w:cs="Arial"/>
          <w:sz w:val="16"/>
          <w:szCs w:val="16"/>
        </w:rPr>
        <w:t>ento</w:t>
      </w:r>
      <w:r w:rsidRPr="000F42F5">
        <w:rPr>
          <w:rFonts w:ascii="Arial" w:hAnsi="Arial" w:cs="Arial"/>
          <w:sz w:val="16"/>
          <w:szCs w:val="16"/>
        </w:rPr>
        <w:t xml:space="preserve"> dydžio delspinigius, skaičiuojamus nuo laiku nesumokėtos sumos už kiekvieną pradelstą kalendorinę dieną. </w:t>
      </w:r>
      <w:r w:rsidRPr="000F42F5">
        <w:rPr>
          <w:rFonts w:ascii="Arial" w:hAnsi="Arial" w:cs="Arial"/>
          <w:i/>
          <w:sz w:val="16"/>
          <w:szCs w:val="16"/>
        </w:rPr>
        <w:t>Klientas</w:t>
      </w:r>
      <w:r w:rsidRPr="000F42F5">
        <w:rPr>
          <w:rFonts w:ascii="Arial" w:hAnsi="Arial" w:cs="Arial"/>
          <w:sz w:val="16"/>
          <w:szCs w:val="16"/>
        </w:rPr>
        <w:t>, gavęs mokėjimo dokumentą, delspinigius privalo sumokėti kartu su po delspinigių priskaičiavimu mokama įmoka už persiuntimo paslaugą, suteiktą per ataskaitinį laikotarpį;</w:t>
      </w:r>
    </w:p>
    <w:p w14:paraId="2631725A" w14:textId="0B6CFB55" w:rsidR="00E939E3" w:rsidRPr="000F42F5" w:rsidRDefault="00145032"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neviršyti Sutarties Specialiųjų sąlygų 1 Priede nurodytos objektų leistinosios naudoti </w:t>
      </w:r>
      <w:r w:rsidR="00131620" w:rsidRPr="000F42F5">
        <w:rPr>
          <w:rFonts w:ascii="Arial" w:hAnsi="Arial" w:cs="Arial"/>
          <w:sz w:val="16"/>
          <w:szCs w:val="16"/>
        </w:rPr>
        <w:t xml:space="preserve">ir (ar) leistinosios generuoti </w:t>
      </w:r>
      <w:r w:rsidRPr="000F42F5">
        <w:rPr>
          <w:rFonts w:ascii="Arial" w:hAnsi="Arial" w:cs="Arial"/>
          <w:sz w:val="16"/>
          <w:szCs w:val="16"/>
        </w:rPr>
        <w:t>galios</w:t>
      </w:r>
      <w:r w:rsidR="00795F9B" w:rsidRPr="000F42F5">
        <w:rPr>
          <w:rFonts w:ascii="Arial" w:hAnsi="Arial" w:cs="Arial"/>
          <w:sz w:val="16"/>
          <w:szCs w:val="16"/>
        </w:rPr>
        <w:t>;</w:t>
      </w:r>
      <w:r w:rsidRPr="000F42F5">
        <w:rPr>
          <w:rFonts w:ascii="Arial" w:hAnsi="Arial" w:cs="Arial"/>
          <w:sz w:val="16"/>
          <w:szCs w:val="16"/>
        </w:rPr>
        <w:t xml:space="preserve"> </w:t>
      </w:r>
    </w:p>
    <w:p w14:paraId="4B7DA283" w14:textId="038BE3BF" w:rsidR="00FA3200" w:rsidRPr="000F42F5" w:rsidRDefault="00145032"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viršijęs nustatytą leistinąją naudoti galią, už viršytą galios dalį papildomai sumokėti </w:t>
      </w:r>
      <w:r w:rsidRPr="000F42F5">
        <w:rPr>
          <w:rFonts w:ascii="Arial" w:hAnsi="Arial" w:cs="Arial"/>
          <w:i/>
          <w:sz w:val="16"/>
          <w:szCs w:val="16"/>
        </w:rPr>
        <w:t xml:space="preserve">Operatoriui  </w:t>
      </w:r>
      <w:r w:rsidRPr="000F42F5">
        <w:rPr>
          <w:rFonts w:ascii="Arial" w:hAnsi="Arial" w:cs="Arial"/>
          <w:sz w:val="16"/>
          <w:szCs w:val="16"/>
        </w:rPr>
        <w:t xml:space="preserve">mokestį teisės aktų nustatyta tvarka. Mokestį </w:t>
      </w:r>
      <w:r w:rsidRPr="000F42F5">
        <w:rPr>
          <w:rFonts w:ascii="Arial" w:hAnsi="Arial" w:cs="Arial"/>
          <w:i/>
          <w:sz w:val="16"/>
          <w:szCs w:val="16"/>
        </w:rPr>
        <w:t>Klientas</w:t>
      </w:r>
      <w:r w:rsidRPr="000F42F5">
        <w:rPr>
          <w:rFonts w:ascii="Arial" w:hAnsi="Arial" w:cs="Arial"/>
          <w:sz w:val="16"/>
          <w:szCs w:val="16"/>
        </w:rPr>
        <w:t xml:space="preserve"> privalo sumokėti pagal </w:t>
      </w:r>
      <w:r w:rsidRPr="000F42F5">
        <w:rPr>
          <w:rFonts w:ascii="Arial" w:hAnsi="Arial" w:cs="Arial"/>
          <w:i/>
          <w:sz w:val="16"/>
          <w:szCs w:val="16"/>
        </w:rPr>
        <w:t>Operatoriaus</w:t>
      </w:r>
      <w:r w:rsidRPr="000F42F5">
        <w:rPr>
          <w:rFonts w:ascii="Arial" w:hAnsi="Arial" w:cs="Arial"/>
          <w:sz w:val="16"/>
          <w:szCs w:val="16"/>
        </w:rPr>
        <w:t xml:space="preserve"> pateiktą apmokėjimo dokumentą</w:t>
      </w:r>
      <w:r w:rsidR="00FA3200" w:rsidRPr="000F42F5">
        <w:rPr>
          <w:rFonts w:ascii="Arial" w:hAnsi="Arial" w:cs="Arial"/>
          <w:sz w:val="16"/>
          <w:szCs w:val="16"/>
        </w:rPr>
        <w:t>;</w:t>
      </w:r>
    </w:p>
    <w:p w14:paraId="1E365EF6" w14:textId="03A83BA5" w:rsidR="00FA3200" w:rsidRPr="000F42F5" w:rsidRDefault="00FA3200"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nekeisti elektros apskaitos prietaisų, elektros apskaitos ir atvado prijungimo schemų</w:t>
      </w:r>
      <w:r w:rsidR="00AE0FE6" w:rsidRPr="000F42F5">
        <w:rPr>
          <w:rFonts w:ascii="Arial" w:hAnsi="Arial" w:cs="Arial"/>
          <w:sz w:val="16"/>
          <w:szCs w:val="16"/>
        </w:rPr>
        <w:t>;</w:t>
      </w:r>
    </w:p>
    <w:p w14:paraId="079039E4" w14:textId="2FFB068F" w:rsidR="00AE0FE6" w:rsidRPr="000F42F5" w:rsidRDefault="00AE0FE6"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leisti </w:t>
      </w:r>
      <w:r w:rsidRPr="000F42F5">
        <w:rPr>
          <w:rFonts w:ascii="Arial" w:hAnsi="Arial" w:cs="Arial"/>
          <w:i/>
          <w:sz w:val="16"/>
          <w:szCs w:val="16"/>
        </w:rPr>
        <w:t>Operatori</w:t>
      </w:r>
      <w:r w:rsidR="005B2C63" w:rsidRPr="000F42F5">
        <w:rPr>
          <w:rFonts w:ascii="Arial" w:hAnsi="Arial" w:cs="Arial"/>
          <w:i/>
          <w:sz w:val="16"/>
          <w:szCs w:val="16"/>
        </w:rPr>
        <w:t>ui</w:t>
      </w:r>
      <w:r w:rsidRPr="000F42F5">
        <w:rPr>
          <w:rFonts w:ascii="Arial" w:hAnsi="Arial" w:cs="Arial"/>
          <w:sz w:val="16"/>
          <w:szCs w:val="16"/>
        </w:rPr>
        <w:t xml:space="preserve"> </w:t>
      </w:r>
      <w:r w:rsidR="005B2C63" w:rsidRPr="000F42F5">
        <w:rPr>
          <w:rFonts w:ascii="Arial" w:hAnsi="Arial" w:cs="Arial"/>
          <w:sz w:val="16"/>
          <w:szCs w:val="16"/>
        </w:rPr>
        <w:t>ar jo įgaliotiems asmenims (rangovams)</w:t>
      </w:r>
      <w:r w:rsidRPr="000F42F5">
        <w:rPr>
          <w:rFonts w:ascii="Arial" w:hAnsi="Arial" w:cs="Arial"/>
          <w:sz w:val="16"/>
          <w:szCs w:val="16"/>
        </w:rPr>
        <w:t xml:space="preserve">, pateikusiems tarnybinius pažymėjimus, matuoti naudojamą elektros galią, įtampos dydį, kontroliuoti kitus elektros energijos parametrus, kontroliuoti elektros energijos vartojimo režimą, įrengti, keisti, eksploatuoti elektros apskaitos prietaisus bei elektros energijos apskaitos schemų elementus, esančius </w:t>
      </w:r>
      <w:r w:rsidRPr="000F42F5">
        <w:rPr>
          <w:rFonts w:ascii="Arial" w:hAnsi="Arial" w:cs="Arial"/>
          <w:i/>
          <w:sz w:val="16"/>
          <w:szCs w:val="16"/>
        </w:rPr>
        <w:t>Kliento</w:t>
      </w:r>
      <w:r w:rsidRPr="000F42F5">
        <w:rPr>
          <w:rFonts w:ascii="Arial" w:hAnsi="Arial" w:cs="Arial"/>
          <w:sz w:val="16"/>
          <w:szCs w:val="16"/>
        </w:rPr>
        <w:t xml:space="preserve"> patalpose ar teritorijoje, apžiūrėti jų plombas, nustatyti elektros apskaitos prietaisų rodmenis teisės aktų nustatyta tvarka;</w:t>
      </w:r>
    </w:p>
    <w:p w14:paraId="4309A73C" w14:textId="63FF50EF" w:rsidR="00AE0FE6" w:rsidRPr="000F42F5" w:rsidRDefault="00AE0FE6"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leisti </w:t>
      </w:r>
      <w:r w:rsidRPr="000F42F5">
        <w:rPr>
          <w:rFonts w:ascii="Arial" w:hAnsi="Arial" w:cs="Arial"/>
          <w:i/>
          <w:sz w:val="16"/>
          <w:szCs w:val="16"/>
        </w:rPr>
        <w:t>Operatoriaus</w:t>
      </w:r>
      <w:r w:rsidRPr="000F42F5">
        <w:rPr>
          <w:rFonts w:ascii="Arial" w:hAnsi="Arial" w:cs="Arial"/>
          <w:sz w:val="16"/>
          <w:szCs w:val="16"/>
        </w:rPr>
        <w:t xml:space="preserve"> ar organizacijos, prižiūrinčios </w:t>
      </w:r>
      <w:r w:rsidRPr="000F42F5">
        <w:rPr>
          <w:rFonts w:ascii="Arial" w:hAnsi="Arial" w:cs="Arial"/>
          <w:i/>
          <w:sz w:val="16"/>
          <w:szCs w:val="16"/>
        </w:rPr>
        <w:t>Operatoriaus</w:t>
      </w:r>
      <w:r w:rsidRPr="000F42F5">
        <w:rPr>
          <w:rFonts w:ascii="Arial" w:hAnsi="Arial" w:cs="Arial"/>
          <w:sz w:val="16"/>
          <w:szCs w:val="16"/>
        </w:rPr>
        <w:t xml:space="preserve"> automatizuotą elektros energijos apskaitos sistemą, darbuotojams, pateikusiems pažymėjimus, atlikti automatizuotos elektros energijos apskaitos sistemos aparatinės įrangos būklės patikrinimą ir remontą;</w:t>
      </w:r>
    </w:p>
    <w:p w14:paraId="6461869B" w14:textId="52B02FE8" w:rsidR="00AE0FE6" w:rsidRPr="000F42F5" w:rsidRDefault="00AE0FE6"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atsižvelgiant į suteiktą aprūpinimo elektros energija patikimumo kategoriją, turėti tinkamai įrengtas technines priemones, reikalingas technologiniams procesams saugiai sustabdyti ir galimiems nuostoliams išvengti ar maksimaliai juos sumažinti dėl galimo persiuntimo nutraukimo, apribojimo ar kitokio sutrikdymo, o pastarajam įvykus – imtis priemonių nuostoliams išvengti ar juos sumažinti, taip pat atitinkamai apsaugoti savo elektros tinklus, kitokius įrenginius ir prietaisus atitinkama apsauga. Elektros energijos </w:t>
      </w:r>
      <w:r w:rsidRPr="000F42F5">
        <w:rPr>
          <w:rFonts w:ascii="Arial" w:hAnsi="Arial" w:cs="Arial"/>
          <w:sz w:val="16"/>
          <w:szCs w:val="16"/>
        </w:rPr>
        <w:lastRenderedPageBreak/>
        <w:t xml:space="preserve">persiuntimo nutraukimu laikomi tie atvejai, kai elektros energijos persiuntimas </w:t>
      </w:r>
      <w:r w:rsidRPr="000F42F5">
        <w:rPr>
          <w:rFonts w:ascii="Arial" w:hAnsi="Arial" w:cs="Arial"/>
          <w:i/>
          <w:sz w:val="16"/>
          <w:szCs w:val="16"/>
        </w:rPr>
        <w:t>Kliento</w:t>
      </w:r>
      <w:r w:rsidRPr="000F42F5">
        <w:rPr>
          <w:rFonts w:ascii="Arial" w:hAnsi="Arial" w:cs="Arial"/>
          <w:sz w:val="16"/>
          <w:szCs w:val="16"/>
        </w:rPr>
        <w:t xml:space="preserve"> objektui nutraukiamas iš visų įrengtų elektros energiją </w:t>
      </w:r>
      <w:r w:rsidRPr="000F42F5">
        <w:rPr>
          <w:rFonts w:ascii="Arial" w:hAnsi="Arial" w:cs="Arial"/>
          <w:i/>
          <w:sz w:val="16"/>
          <w:szCs w:val="16"/>
        </w:rPr>
        <w:t>Kliento</w:t>
      </w:r>
      <w:r w:rsidRPr="000F42F5">
        <w:rPr>
          <w:rFonts w:ascii="Arial" w:hAnsi="Arial" w:cs="Arial"/>
          <w:sz w:val="16"/>
          <w:szCs w:val="16"/>
        </w:rPr>
        <w:t xml:space="preserve"> objektui tiekiančių elektros linijų;</w:t>
      </w:r>
    </w:p>
    <w:p w14:paraId="0C75D209" w14:textId="28ACC12C" w:rsidR="00AE0FE6" w:rsidRPr="000F42F5" w:rsidRDefault="00AE0FE6"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užtikrinti tinkamą </w:t>
      </w:r>
      <w:r w:rsidR="0069212E" w:rsidRPr="000F42F5">
        <w:rPr>
          <w:rFonts w:ascii="Arial" w:hAnsi="Arial" w:cs="Arial"/>
          <w:sz w:val="16"/>
          <w:szCs w:val="16"/>
        </w:rPr>
        <w:t>Sutarties S</w:t>
      </w:r>
      <w:r w:rsidR="00D47099" w:rsidRPr="000F42F5">
        <w:rPr>
          <w:rFonts w:ascii="Arial" w:hAnsi="Arial" w:cs="Arial"/>
          <w:sz w:val="16"/>
          <w:szCs w:val="16"/>
        </w:rPr>
        <w:t>pecialiųjų sąlygų 2 P</w:t>
      </w:r>
      <w:r w:rsidR="00CC2829" w:rsidRPr="000F42F5">
        <w:rPr>
          <w:rFonts w:ascii="Arial" w:hAnsi="Arial" w:cs="Arial"/>
          <w:sz w:val="16"/>
          <w:szCs w:val="16"/>
        </w:rPr>
        <w:t>riede (</w:t>
      </w:r>
      <w:r w:rsidRPr="000F42F5">
        <w:rPr>
          <w:rFonts w:ascii="Arial" w:hAnsi="Arial" w:cs="Arial"/>
          <w:sz w:val="16"/>
          <w:szCs w:val="16"/>
        </w:rPr>
        <w:t>Elektros energijos tiekimo sąlygų ir elektros tinklų nuosavybės ribų nustatymo akte</w:t>
      </w:r>
      <w:r w:rsidR="00CC2829" w:rsidRPr="000F42F5">
        <w:rPr>
          <w:rFonts w:ascii="Arial" w:hAnsi="Arial" w:cs="Arial"/>
          <w:sz w:val="16"/>
          <w:szCs w:val="16"/>
        </w:rPr>
        <w:t>)</w:t>
      </w:r>
      <w:r w:rsidRPr="000F42F5">
        <w:rPr>
          <w:rFonts w:ascii="Arial" w:hAnsi="Arial" w:cs="Arial"/>
          <w:sz w:val="16"/>
          <w:szCs w:val="16"/>
        </w:rPr>
        <w:t xml:space="preserve"> jam priskirtų elektros tinklų, kitokių įrenginių ir prietaisų būklę ir jų eksploatavimo saugumą, laikytis </w:t>
      </w:r>
      <w:r w:rsidR="00037C21" w:rsidRPr="000F42F5">
        <w:rPr>
          <w:rFonts w:ascii="Arial" w:hAnsi="Arial" w:cs="Arial"/>
          <w:i/>
          <w:sz w:val="16"/>
          <w:szCs w:val="16"/>
        </w:rPr>
        <w:t>Operatoriaus</w:t>
      </w:r>
      <w:r w:rsidR="00037C21" w:rsidRPr="000F42F5">
        <w:rPr>
          <w:rFonts w:ascii="Arial" w:hAnsi="Arial" w:cs="Arial"/>
          <w:sz w:val="16"/>
          <w:szCs w:val="16"/>
        </w:rPr>
        <w:t xml:space="preserve"> </w:t>
      </w:r>
      <w:r w:rsidRPr="000F42F5">
        <w:rPr>
          <w:rFonts w:ascii="Arial" w:hAnsi="Arial" w:cs="Arial"/>
          <w:sz w:val="16"/>
          <w:szCs w:val="16"/>
        </w:rPr>
        <w:t xml:space="preserve">nustatyto elektros energijos naudojimo režimo, taip pat nedelsdamas pranešti </w:t>
      </w:r>
      <w:r w:rsidR="00037C21" w:rsidRPr="000F42F5">
        <w:rPr>
          <w:rFonts w:ascii="Arial" w:hAnsi="Arial" w:cs="Arial"/>
          <w:i/>
          <w:sz w:val="16"/>
          <w:szCs w:val="16"/>
        </w:rPr>
        <w:t>Operatoriui</w:t>
      </w:r>
      <w:r w:rsidR="00037C21" w:rsidRPr="000F42F5">
        <w:rPr>
          <w:rFonts w:ascii="Arial" w:hAnsi="Arial" w:cs="Arial"/>
          <w:sz w:val="16"/>
          <w:szCs w:val="16"/>
        </w:rPr>
        <w:t xml:space="preserve"> </w:t>
      </w:r>
      <w:r w:rsidRPr="000F42F5">
        <w:rPr>
          <w:rFonts w:ascii="Arial" w:hAnsi="Arial" w:cs="Arial"/>
          <w:sz w:val="16"/>
          <w:szCs w:val="16"/>
        </w:rPr>
        <w:t xml:space="preserve">apie avariją, gaisrą, elektros apskaitos prietaisų bei elektros apskaitos schemos elementų gedimus ar kitokius pažeidimus naudojant elektros energiją;             </w:t>
      </w:r>
    </w:p>
    <w:p w14:paraId="08392DDD" w14:textId="067B83F6" w:rsidR="00AE0FE6" w:rsidRPr="000F42F5" w:rsidRDefault="00AE0FE6"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 xml:space="preserve">kai tik paaiškėja, </w:t>
      </w:r>
      <w:r w:rsidR="00CC2829" w:rsidRPr="000F42F5">
        <w:rPr>
          <w:rFonts w:ascii="Arial" w:hAnsi="Arial" w:cs="Arial"/>
          <w:sz w:val="16"/>
          <w:szCs w:val="16"/>
        </w:rPr>
        <w:t xml:space="preserve">Sutartyje nurodytais kontaktiniais duomenimis, </w:t>
      </w:r>
      <w:r w:rsidRPr="000F42F5">
        <w:rPr>
          <w:rFonts w:ascii="Arial" w:hAnsi="Arial" w:cs="Arial"/>
          <w:sz w:val="16"/>
          <w:szCs w:val="16"/>
        </w:rPr>
        <w:t xml:space="preserve">nedelsiant informuoti </w:t>
      </w:r>
      <w:r w:rsidR="00037C21" w:rsidRPr="000F42F5">
        <w:rPr>
          <w:rFonts w:ascii="Arial" w:hAnsi="Arial" w:cs="Arial"/>
          <w:i/>
          <w:sz w:val="16"/>
          <w:szCs w:val="16"/>
        </w:rPr>
        <w:t>Operatorių</w:t>
      </w:r>
      <w:r w:rsidRPr="000F42F5">
        <w:rPr>
          <w:rFonts w:ascii="Arial" w:hAnsi="Arial" w:cs="Arial"/>
          <w:sz w:val="16"/>
          <w:szCs w:val="16"/>
        </w:rPr>
        <w:t xml:space="preserve"> apie visus elektros apskaitos prietaisų ar elektros apskaitos schemos elementų gedimus, elektros apskaitos prietaisų, elektros apskaitos schemos elementų, kitų su elektros apskaita susijusių plombuojamųjų vietų plombų pažeidimus ar nutraukimus, taip pat apie nepagrįstą esminį pagal elektros apskaitos prietaisus elektros energijos suvartojimo sumažėjimą arba padidėjimą.</w:t>
      </w:r>
      <w:r w:rsidRPr="000F42F5" w:rsidDel="006D04DF">
        <w:rPr>
          <w:rFonts w:ascii="Arial" w:hAnsi="Arial" w:cs="Arial"/>
          <w:sz w:val="16"/>
          <w:szCs w:val="16"/>
        </w:rPr>
        <w:t xml:space="preserve"> </w:t>
      </w:r>
      <w:r w:rsidRPr="000F42F5">
        <w:rPr>
          <w:rFonts w:ascii="Arial" w:hAnsi="Arial" w:cs="Arial"/>
          <w:sz w:val="16"/>
          <w:szCs w:val="16"/>
        </w:rPr>
        <w:t xml:space="preserve">Už elektros apskaitos prietaisų, elektros apskaitos schemose naudojamos įrangos ir įtaisų bei plombų, uždėtų EETNT nurodytose vietose, periodinį stebėjimą ir EETNT nustatytais atvejais </w:t>
      </w:r>
      <w:r w:rsidR="00037C21" w:rsidRPr="000F42F5">
        <w:rPr>
          <w:rFonts w:ascii="Arial" w:hAnsi="Arial" w:cs="Arial"/>
          <w:i/>
          <w:sz w:val="16"/>
          <w:szCs w:val="16"/>
        </w:rPr>
        <w:t>Operatoriaus</w:t>
      </w:r>
      <w:r w:rsidRPr="000F42F5">
        <w:rPr>
          <w:rFonts w:ascii="Arial" w:hAnsi="Arial" w:cs="Arial"/>
          <w:sz w:val="16"/>
          <w:szCs w:val="16"/>
        </w:rPr>
        <w:t xml:space="preserve"> informavimą apie pastebėtus šių prietaisų, įrangos gedimus ir plombų pažeidimus atsako </w:t>
      </w:r>
      <w:r w:rsidRPr="000F42F5">
        <w:rPr>
          <w:rFonts w:ascii="Arial" w:hAnsi="Arial" w:cs="Arial"/>
          <w:i/>
          <w:sz w:val="16"/>
          <w:szCs w:val="16"/>
        </w:rPr>
        <w:t>Klientas</w:t>
      </w:r>
      <w:r w:rsidR="00B65F86" w:rsidRPr="000F42F5">
        <w:rPr>
          <w:rFonts w:ascii="Arial" w:hAnsi="Arial" w:cs="Arial"/>
          <w:i/>
          <w:sz w:val="16"/>
          <w:szCs w:val="16"/>
        </w:rPr>
        <w:t>;</w:t>
      </w:r>
    </w:p>
    <w:p w14:paraId="4028C4E7" w14:textId="3BDB7052" w:rsidR="0038268A" w:rsidRPr="000F42F5" w:rsidRDefault="001975A7"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j</w:t>
      </w:r>
      <w:r w:rsidR="0038268A" w:rsidRPr="000F42F5">
        <w:rPr>
          <w:rFonts w:ascii="Arial" w:hAnsi="Arial" w:cs="Arial"/>
          <w:sz w:val="16"/>
          <w:szCs w:val="16"/>
        </w:rPr>
        <w:t xml:space="preserve">eigu Sutartis sudaryta dėl objekto, kuris prie </w:t>
      </w:r>
      <w:r w:rsidR="0038268A" w:rsidRPr="000F42F5">
        <w:rPr>
          <w:rFonts w:ascii="Arial" w:hAnsi="Arial" w:cs="Arial"/>
          <w:i/>
          <w:sz w:val="16"/>
          <w:szCs w:val="16"/>
        </w:rPr>
        <w:t>Operatoriaus</w:t>
      </w:r>
      <w:r w:rsidR="0038268A" w:rsidRPr="000F42F5">
        <w:rPr>
          <w:rFonts w:ascii="Arial" w:hAnsi="Arial" w:cs="Arial"/>
          <w:sz w:val="16"/>
          <w:szCs w:val="16"/>
        </w:rPr>
        <w:t xml:space="preserve"> skirstomųjų tinklų prijungtas vadovaujantis sudaryta Naujojo vartotojo elektros įrenginių prijungimo prie </w:t>
      </w:r>
      <w:r w:rsidR="0038268A" w:rsidRPr="000F42F5">
        <w:rPr>
          <w:rFonts w:ascii="Arial" w:hAnsi="Arial" w:cs="Arial"/>
          <w:i/>
          <w:sz w:val="16"/>
          <w:szCs w:val="16"/>
        </w:rPr>
        <w:t>Operatoriaus</w:t>
      </w:r>
      <w:r w:rsidR="0038268A" w:rsidRPr="000F42F5">
        <w:rPr>
          <w:rFonts w:ascii="Arial" w:hAnsi="Arial" w:cs="Arial"/>
          <w:sz w:val="16"/>
          <w:szCs w:val="16"/>
        </w:rPr>
        <w:t xml:space="preserve"> elektros tinklų sutartimi (toliau – Prijungimo sutartis), kai </w:t>
      </w:r>
      <w:r w:rsidR="0038268A" w:rsidRPr="000F42F5">
        <w:rPr>
          <w:rFonts w:ascii="Arial" w:hAnsi="Arial" w:cs="Arial"/>
          <w:i/>
          <w:sz w:val="16"/>
          <w:szCs w:val="16"/>
        </w:rPr>
        <w:t>Kliento</w:t>
      </w:r>
      <w:r w:rsidR="0038268A" w:rsidRPr="000F42F5">
        <w:rPr>
          <w:rFonts w:ascii="Arial" w:hAnsi="Arial" w:cs="Arial"/>
          <w:sz w:val="16"/>
          <w:szCs w:val="16"/>
        </w:rPr>
        <w:t xml:space="preserve"> elektros įrenginiai yra prijungiami prie elektros skirstomųjų tinklų taikant Elektros energetikos įstatymo 67  straipsnio 7 dalies 2 punkte nurodytą sąnaudų paskirstymo tvarką, Klientas įsipareigoja 10 metų nuo </w:t>
      </w:r>
      <w:r w:rsidR="00B83E4F" w:rsidRPr="000F42F5">
        <w:rPr>
          <w:rFonts w:ascii="Arial" w:hAnsi="Arial" w:cs="Arial"/>
          <w:sz w:val="16"/>
          <w:szCs w:val="16"/>
        </w:rPr>
        <w:t>S</w:t>
      </w:r>
      <w:r w:rsidR="0038268A" w:rsidRPr="000F42F5">
        <w:rPr>
          <w:rFonts w:ascii="Arial" w:hAnsi="Arial" w:cs="Arial"/>
          <w:sz w:val="16"/>
          <w:szCs w:val="16"/>
        </w:rPr>
        <w:t>utarties įsigaliojimo momento nemažinti Prijungimo sutartyje nurodyto objekto leistinosios naudoti galios</w:t>
      </w:r>
      <w:r w:rsidR="00A66E62" w:rsidRPr="000F42F5">
        <w:rPr>
          <w:rFonts w:ascii="Arial" w:hAnsi="Arial" w:cs="Arial"/>
          <w:sz w:val="16"/>
          <w:szCs w:val="16"/>
        </w:rPr>
        <w:t xml:space="preserve"> ir (</w:t>
      </w:r>
      <w:r w:rsidR="00B83E4F" w:rsidRPr="000F42F5">
        <w:rPr>
          <w:rFonts w:ascii="Arial" w:hAnsi="Arial" w:cs="Arial"/>
          <w:sz w:val="16"/>
          <w:szCs w:val="16"/>
        </w:rPr>
        <w:t>ar</w:t>
      </w:r>
      <w:r w:rsidR="000843E3" w:rsidRPr="000F42F5">
        <w:rPr>
          <w:rFonts w:ascii="Arial" w:hAnsi="Arial" w:cs="Arial"/>
          <w:sz w:val="16"/>
          <w:szCs w:val="16"/>
        </w:rPr>
        <w:t xml:space="preserve">) </w:t>
      </w:r>
      <w:r w:rsidR="002912C9" w:rsidRPr="000F42F5">
        <w:rPr>
          <w:rFonts w:ascii="Arial" w:hAnsi="Arial" w:cs="Arial"/>
          <w:sz w:val="16"/>
          <w:szCs w:val="16"/>
        </w:rPr>
        <w:t>ne</w:t>
      </w:r>
      <w:r w:rsidR="000843E3" w:rsidRPr="000F42F5">
        <w:rPr>
          <w:rFonts w:ascii="Arial" w:hAnsi="Arial" w:cs="Arial"/>
          <w:sz w:val="16"/>
          <w:szCs w:val="16"/>
        </w:rPr>
        <w:t xml:space="preserve">keisti </w:t>
      </w:r>
      <w:r w:rsidR="000843E3" w:rsidRPr="000F42F5">
        <w:rPr>
          <w:rFonts w:ascii="Arial" w:hAnsi="Arial" w:cs="Arial"/>
          <w:color w:val="000000"/>
          <w:sz w:val="16"/>
          <w:szCs w:val="16"/>
        </w:rPr>
        <w:t>elektros energijos tiekimo</w:t>
      </w:r>
      <w:r w:rsidR="00B83E4F" w:rsidRPr="000F42F5">
        <w:rPr>
          <w:rFonts w:ascii="Arial" w:hAnsi="Arial" w:cs="Arial"/>
          <w:sz w:val="16"/>
          <w:szCs w:val="16"/>
        </w:rPr>
        <w:t xml:space="preserve"> patikimumo kategorijos</w:t>
      </w:r>
      <w:r w:rsidR="00A66E62" w:rsidRPr="000F42F5">
        <w:rPr>
          <w:rFonts w:ascii="Arial" w:hAnsi="Arial" w:cs="Arial"/>
          <w:sz w:val="16"/>
          <w:szCs w:val="16"/>
        </w:rPr>
        <w:t xml:space="preserve"> į žemesnę</w:t>
      </w:r>
      <w:r w:rsidR="00B65F86" w:rsidRPr="000F42F5">
        <w:rPr>
          <w:rFonts w:ascii="Arial" w:hAnsi="Arial" w:cs="Arial"/>
          <w:sz w:val="16"/>
          <w:szCs w:val="16"/>
        </w:rPr>
        <w:t>;</w:t>
      </w:r>
      <w:r w:rsidR="0038268A" w:rsidRPr="000F42F5">
        <w:rPr>
          <w:rFonts w:ascii="Arial" w:hAnsi="Arial" w:cs="Arial"/>
          <w:sz w:val="16"/>
          <w:szCs w:val="16"/>
        </w:rPr>
        <w:t xml:space="preserve"> </w:t>
      </w:r>
    </w:p>
    <w:p w14:paraId="4B750ABB" w14:textId="719FE4BF" w:rsidR="0038268A" w:rsidRPr="000F42F5" w:rsidRDefault="00773991"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k</w:t>
      </w:r>
      <w:r w:rsidR="0038268A" w:rsidRPr="000F42F5">
        <w:rPr>
          <w:rFonts w:ascii="Arial" w:hAnsi="Arial" w:cs="Arial"/>
          <w:sz w:val="16"/>
          <w:szCs w:val="16"/>
        </w:rPr>
        <w:t>ai Sutartis sudaryta 2</w:t>
      </w:r>
      <w:r w:rsidR="00713CB2" w:rsidRPr="002907EE">
        <w:rPr>
          <w:rFonts w:ascii="Arial" w:hAnsi="Arial" w:cs="Arial"/>
          <w:sz w:val="16"/>
          <w:szCs w:val="16"/>
        </w:rPr>
        <w:t>6</w:t>
      </w:r>
      <w:r w:rsidR="0038268A" w:rsidRPr="000F42F5">
        <w:rPr>
          <w:rFonts w:ascii="Arial" w:hAnsi="Arial" w:cs="Arial"/>
          <w:sz w:val="16"/>
          <w:szCs w:val="16"/>
        </w:rPr>
        <w:t>.1</w:t>
      </w:r>
      <w:r w:rsidR="003A6C66" w:rsidRPr="000F42F5">
        <w:rPr>
          <w:rFonts w:ascii="Arial" w:hAnsi="Arial" w:cs="Arial"/>
          <w:sz w:val="16"/>
          <w:szCs w:val="16"/>
        </w:rPr>
        <w:t>7</w:t>
      </w:r>
      <w:r w:rsidR="0038268A" w:rsidRPr="000F42F5">
        <w:rPr>
          <w:rFonts w:ascii="Arial" w:hAnsi="Arial" w:cs="Arial"/>
          <w:sz w:val="16"/>
          <w:szCs w:val="16"/>
        </w:rPr>
        <w:t xml:space="preserve"> punkte aprašytu atveju, ir Klientas pageidauja sumažinti objekto leistinąją naudoti galią </w:t>
      </w:r>
      <w:r w:rsidR="002650CD" w:rsidRPr="000F42F5">
        <w:rPr>
          <w:rFonts w:ascii="Arial" w:hAnsi="Arial" w:cs="Arial"/>
          <w:sz w:val="16"/>
          <w:szCs w:val="16"/>
        </w:rPr>
        <w:t xml:space="preserve">ir (ar) </w:t>
      </w:r>
      <w:r w:rsidRPr="000F42F5">
        <w:rPr>
          <w:rFonts w:ascii="Arial" w:hAnsi="Arial" w:cs="Arial"/>
          <w:sz w:val="16"/>
          <w:szCs w:val="16"/>
        </w:rPr>
        <w:t xml:space="preserve">pakeisti </w:t>
      </w:r>
      <w:r w:rsidRPr="000F42F5">
        <w:rPr>
          <w:rFonts w:ascii="Arial" w:hAnsi="Arial" w:cs="Arial"/>
          <w:color w:val="000000"/>
          <w:sz w:val="16"/>
          <w:szCs w:val="16"/>
        </w:rPr>
        <w:t>elektros energijos tiekimo</w:t>
      </w:r>
      <w:r w:rsidRPr="000F42F5">
        <w:rPr>
          <w:rFonts w:ascii="Arial" w:hAnsi="Arial" w:cs="Arial"/>
          <w:sz w:val="16"/>
          <w:szCs w:val="16"/>
        </w:rPr>
        <w:t xml:space="preserve"> patikimumo kategoriją į žemesnę </w:t>
      </w:r>
      <w:r w:rsidR="0038268A" w:rsidRPr="000F42F5">
        <w:rPr>
          <w:rFonts w:ascii="Arial" w:hAnsi="Arial" w:cs="Arial"/>
          <w:sz w:val="16"/>
          <w:szCs w:val="16"/>
        </w:rPr>
        <w:t xml:space="preserve">nepraėjus 10 metų nuo </w:t>
      </w:r>
      <w:r w:rsidR="00B83E4F" w:rsidRPr="000F42F5">
        <w:rPr>
          <w:rFonts w:ascii="Arial" w:hAnsi="Arial" w:cs="Arial"/>
          <w:sz w:val="16"/>
          <w:szCs w:val="16"/>
        </w:rPr>
        <w:t>S</w:t>
      </w:r>
      <w:r w:rsidR="0038268A" w:rsidRPr="000F42F5">
        <w:rPr>
          <w:rFonts w:ascii="Arial" w:hAnsi="Arial" w:cs="Arial"/>
          <w:sz w:val="16"/>
          <w:szCs w:val="16"/>
        </w:rPr>
        <w:t>utarties įsigaliojimo</w:t>
      </w:r>
      <w:r w:rsidR="00B83E4F" w:rsidRPr="000F42F5">
        <w:rPr>
          <w:rFonts w:ascii="Arial" w:hAnsi="Arial" w:cs="Arial"/>
          <w:sz w:val="16"/>
          <w:szCs w:val="16"/>
        </w:rPr>
        <w:t xml:space="preserve"> atitinkamo objekto atžvilgiu</w:t>
      </w:r>
      <w:r w:rsidR="0038268A" w:rsidRPr="000F42F5">
        <w:rPr>
          <w:rFonts w:ascii="Arial" w:hAnsi="Arial" w:cs="Arial"/>
          <w:sz w:val="16"/>
          <w:szCs w:val="16"/>
        </w:rPr>
        <w:t xml:space="preserve">, </w:t>
      </w:r>
      <w:r w:rsidR="0038268A" w:rsidRPr="000F42F5">
        <w:rPr>
          <w:rFonts w:ascii="Arial" w:hAnsi="Arial" w:cs="Arial"/>
          <w:i/>
          <w:sz w:val="16"/>
          <w:szCs w:val="16"/>
        </w:rPr>
        <w:t>Klientas</w:t>
      </w:r>
      <w:r w:rsidR="0038268A" w:rsidRPr="000F42F5">
        <w:rPr>
          <w:rFonts w:ascii="Arial" w:hAnsi="Arial" w:cs="Arial"/>
          <w:sz w:val="16"/>
          <w:szCs w:val="16"/>
        </w:rPr>
        <w:t xml:space="preserve"> privalo apmokėti visas patirtas </w:t>
      </w:r>
      <w:r w:rsidR="00B83E4F" w:rsidRPr="002907EE">
        <w:rPr>
          <w:rFonts w:ascii="Arial" w:hAnsi="Arial" w:cs="Arial"/>
          <w:i/>
          <w:sz w:val="16"/>
          <w:szCs w:val="16"/>
        </w:rPr>
        <w:t>O</w:t>
      </w:r>
      <w:r w:rsidR="0038268A" w:rsidRPr="002907EE">
        <w:rPr>
          <w:rFonts w:ascii="Arial" w:hAnsi="Arial" w:cs="Arial"/>
          <w:i/>
          <w:sz w:val="16"/>
          <w:szCs w:val="16"/>
        </w:rPr>
        <w:t>peratoriaus</w:t>
      </w:r>
      <w:r w:rsidR="0038268A" w:rsidRPr="000F42F5">
        <w:rPr>
          <w:rFonts w:ascii="Arial" w:hAnsi="Arial" w:cs="Arial"/>
          <w:sz w:val="16"/>
          <w:szCs w:val="16"/>
        </w:rPr>
        <w:t xml:space="preserve"> sąnaudas, susijusias su objekto prijungimu prie skirstomųjų tinklų, proporcingai sumažintai leistinajai naudoti galiai</w:t>
      </w:r>
      <w:r w:rsidRPr="000F42F5">
        <w:rPr>
          <w:rFonts w:ascii="Arial" w:hAnsi="Arial" w:cs="Arial"/>
          <w:sz w:val="16"/>
          <w:szCs w:val="16"/>
        </w:rPr>
        <w:t xml:space="preserve"> ir (ar) pakeistai </w:t>
      </w:r>
      <w:r w:rsidRPr="000F42F5">
        <w:rPr>
          <w:rFonts w:ascii="Arial" w:hAnsi="Arial" w:cs="Arial"/>
          <w:color w:val="000000"/>
          <w:sz w:val="16"/>
          <w:szCs w:val="16"/>
        </w:rPr>
        <w:t>elektros energijos tiekimo</w:t>
      </w:r>
      <w:r w:rsidRPr="000F42F5">
        <w:rPr>
          <w:rFonts w:ascii="Arial" w:hAnsi="Arial" w:cs="Arial"/>
          <w:sz w:val="16"/>
          <w:szCs w:val="16"/>
        </w:rPr>
        <w:t xml:space="preserve"> patikimumo kategorijai</w:t>
      </w:r>
      <w:r w:rsidR="0038268A" w:rsidRPr="000F42F5">
        <w:rPr>
          <w:rFonts w:ascii="Arial" w:hAnsi="Arial" w:cs="Arial"/>
          <w:sz w:val="16"/>
          <w:szCs w:val="16"/>
        </w:rPr>
        <w:t xml:space="preserve">. Tokiu atveju </w:t>
      </w:r>
      <w:r w:rsidR="0038268A" w:rsidRPr="000F42F5">
        <w:rPr>
          <w:rFonts w:ascii="Arial" w:hAnsi="Arial" w:cs="Arial"/>
          <w:i/>
          <w:sz w:val="16"/>
          <w:szCs w:val="16"/>
        </w:rPr>
        <w:t>Operatorius</w:t>
      </w:r>
      <w:r w:rsidR="0038268A" w:rsidRPr="000F42F5">
        <w:rPr>
          <w:rFonts w:ascii="Arial" w:hAnsi="Arial" w:cs="Arial"/>
          <w:sz w:val="16"/>
          <w:szCs w:val="16"/>
        </w:rPr>
        <w:t xml:space="preserve"> perskaičiuoja Prijungimo sutartyje numatytą įmoką</w:t>
      </w:r>
      <w:r w:rsidR="00B65F86" w:rsidRPr="000F42F5">
        <w:rPr>
          <w:rFonts w:ascii="Arial" w:hAnsi="Arial" w:cs="Arial"/>
          <w:sz w:val="16"/>
          <w:szCs w:val="16"/>
        </w:rPr>
        <w:t>;</w:t>
      </w:r>
    </w:p>
    <w:p w14:paraId="219DEE71" w14:textId="1E176CB3" w:rsidR="00BE7ABE" w:rsidRDefault="00BE7ABE"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kai Sutartis sudaryta 2</w:t>
      </w:r>
      <w:r w:rsidR="00713CB2" w:rsidRPr="002907EE">
        <w:rPr>
          <w:rFonts w:ascii="Arial" w:hAnsi="Arial" w:cs="Arial"/>
          <w:sz w:val="16"/>
          <w:szCs w:val="16"/>
        </w:rPr>
        <w:t>6</w:t>
      </w:r>
      <w:r w:rsidRPr="000F42F5">
        <w:rPr>
          <w:rFonts w:ascii="Arial" w:hAnsi="Arial" w:cs="Arial"/>
          <w:sz w:val="16"/>
          <w:szCs w:val="16"/>
        </w:rPr>
        <w:t xml:space="preserve">.17 punkte aprašytu atveju, ir Klientas pageidauja perleisti nuosavybės </w:t>
      </w:r>
      <w:r w:rsidR="00F500DD" w:rsidRPr="000F42F5">
        <w:rPr>
          <w:rFonts w:ascii="Arial" w:hAnsi="Arial" w:cs="Arial"/>
          <w:sz w:val="16"/>
          <w:szCs w:val="16"/>
        </w:rPr>
        <w:t xml:space="preserve">teisę į objektą, Klientas įsipareigoja objekto įgijėjui perleisti prievolę </w:t>
      </w:r>
      <w:r w:rsidR="00393A52" w:rsidRPr="000F42F5">
        <w:rPr>
          <w:rFonts w:ascii="Arial" w:hAnsi="Arial" w:cs="Arial"/>
          <w:sz w:val="16"/>
          <w:szCs w:val="16"/>
        </w:rPr>
        <w:t xml:space="preserve">10 metų nemažinti Prijungimo sutartyje nurodyto objekto leistinosios naudoti galios ir (ar) nekeisti </w:t>
      </w:r>
      <w:r w:rsidR="00393A52" w:rsidRPr="000F42F5">
        <w:rPr>
          <w:rFonts w:ascii="Arial" w:hAnsi="Arial" w:cs="Arial"/>
          <w:color w:val="000000"/>
          <w:sz w:val="16"/>
          <w:szCs w:val="16"/>
        </w:rPr>
        <w:t>elektros energijos tiekimo</w:t>
      </w:r>
      <w:r w:rsidR="00393A52" w:rsidRPr="000F42F5">
        <w:rPr>
          <w:rFonts w:ascii="Arial" w:hAnsi="Arial" w:cs="Arial"/>
          <w:sz w:val="16"/>
          <w:szCs w:val="16"/>
        </w:rPr>
        <w:t xml:space="preserve"> patikimumo kategorijos į žemesnę. </w:t>
      </w:r>
      <w:r w:rsidR="00FF4409" w:rsidRPr="000F42F5">
        <w:rPr>
          <w:rFonts w:ascii="Arial" w:hAnsi="Arial" w:cs="Arial"/>
          <w:sz w:val="16"/>
          <w:szCs w:val="16"/>
        </w:rPr>
        <w:t xml:space="preserve">Jei </w:t>
      </w:r>
      <w:r w:rsidR="000C5F13">
        <w:rPr>
          <w:rFonts w:ascii="Arial" w:hAnsi="Arial" w:cs="Arial"/>
          <w:sz w:val="16"/>
          <w:szCs w:val="16"/>
        </w:rPr>
        <w:t>objekto įgijėjas</w:t>
      </w:r>
      <w:r w:rsidR="00FF4409" w:rsidRPr="000F42F5">
        <w:rPr>
          <w:rFonts w:ascii="Arial" w:hAnsi="Arial" w:cs="Arial"/>
          <w:sz w:val="16"/>
          <w:szCs w:val="16"/>
        </w:rPr>
        <w:t xml:space="preserve"> neper</w:t>
      </w:r>
      <w:r w:rsidR="000C5F13">
        <w:rPr>
          <w:rFonts w:ascii="Arial" w:hAnsi="Arial" w:cs="Arial"/>
          <w:sz w:val="16"/>
          <w:szCs w:val="16"/>
        </w:rPr>
        <w:t>ima</w:t>
      </w:r>
      <w:r w:rsidR="00FF4409" w:rsidRPr="000F42F5">
        <w:rPr>
          <w:rFonts w:ascii="Arial" w:hAnsi="Arial" w:cs="Arial"/>
          <w:sz w:val="16"/>
          <w:szCs w:val="16"/>
        </w:rPr>
        <w:t xml:space="preserve"> šios prievolės, </w:t>
      </w:r>
      <w:r w:rsidR="000C5F13">
        <w:rPr>
          <w:rFonts w:ascii="Arial" w:hAnsi="Arial" w:cs="Arial"/>
          <w:sz w:val="16"/>
          <w:szCs w:val="16"/>
        </w:rPr>
        <w:t>Klientas</w:t>
      </w:r>
      <w:r w:rsidR="00FF4409" w:rsidRPr="000F42F5">
        <w:rPr>
          <w:rFonts w:ascii="Arial" w:hAnsi="Arial" w:cs="Arial"/>
          <w:sz w:val="16"/>
          <w:szCs w:val="16"/>
        </w:rPr>
        <w:t xml:space="preserve"> </w:t>
      </w:r>
      <w:r w:rsidR="007D2EB5" w:rsidRPr="000F42F5">
        <w:rPr>
          <w:rFonts w:ascii="Arial" w:hAnsi="Arial" w:cs="Arial"/>
          <w:sz w:val="16"/>
          <w:szCs w:val="16"/>
        </w:rPr>
        <w:t>lieka atsakingas prieš Operatorių dėl šios prievolės įvykdymo ar nuostolių atlyginimo.</w:t>
      </w:r>
      <w:r w:rsidR="00B70AA4" w:rsidRPr="000F42F5">
        <w:rPr>
          <w:rFonts w:ascii="Arial" w:hAnsi="Arial" w:cs="Arial"/>
          <w:sz w:val="16"/>
          <w:szCs w:val="16"/>
        </w:rPr>
        <w:t xml:space="preserve"> Ši Kliento prievolė išlieka ir nutraukus Sutartį</w:t>
      </w:r>
      <w:r w:rsidR="00B65F86" w:rsidRPr="000F42F5">
        <w:rPr>
          <w:rFonts w:ascii="Arial" w:hAnsi="Arial" w:cs="Arial"/>
          <w:sz w:val="16"/>
          <w:szCs w:val="16"/>
        </w:rPr>
        <w:t>;</w:t>
      </w:r>
    </w:p>
    <w:p w14:paraId="676EA2E2" w14:textId="03B1C581" w:rsidR="00F25643" w:rsidRPr="002907EE" w:rsidRDefault="00F25643" w:rsidP="00EF2936">
      <w:pPr>
        <w:pStyle w:val="BodyText"/>
        <w:numPr>
          <w:ilvl w:val="0"/>
          <w:numId w:val="33"/>
        </w:numPr>
        <w:ind w:left="1066" w:hanging="357"/>
        <w:rPr>
          <w:rFonts w:ascii="Arial" w:hAnsi="Arial" w:cs="Arial"/>
          <w:sz w:val="16"/>
          <w:szCs w:val="16"/>
        </w:rPr>
      </w:pPr>
      <w:r>
        <w:rPr>
          <w:rFonts w:ascii="Arial" w:hAnsi="Arial" w:cs="Arial"/>
          <w:sz w:val="16"/>
          <w:szCs w:val="16"/>
        </w:rPr>
        <w:t>Klientas, savo objekte turintis elektros energijos generavimo šaltinius, ir turintis teisę tiekti į tinklą elektros energiją, įsipareigoja: p</w:t>
      </w:r>
      <w:r w:rsidRPr="0048727E">
        <w:rPr>
          <w:rFonts w:ascii="Arial" w:hAnsi="Arial" w:cs="Arial"/>
          <w:sz w:val="16"/>
          <w:szCs w:val="16"/>
        </w:rPr>
        <w:t xml:space="preserve">atiekti į </w:t>
      </w:r>
      <w:r>
        <w:rPr>
          <w:rFonts w:ascii="Arial" w:hAnsi="Arial" w:cs="Arial"/>
          <w:sz w:val="16"/>
          <w:szCs w:val="16"/>
        </w:rPr>
        <w:t xml:space="preserve">Operatoriaus </w:t>
      </w:r>
      <w:r w:rsidRPr="0048727E">
        <w:rPr>
          <w:rFonts w:ascii="Arial" w:hAnsi="Arial" w:cs="Arial"/>
          <w:sz w:val="16"/>
          <w:szCs w:val="16"/>
        </w:rPr>
        <w:t xml:space="preserve">tinklą tinkamos kokybės </w:t>
      </w:r>
      <w:r>
        <w:rPr>
          <w:rFonts w:ascii="Arial" w:hAnsi="Arial" w:cs="Arial"/>
          <w:sz w:val="16"/>
          <w:szCs w:val="16"/>
        </w:rPr>
        <w:t xml:space="preserve">(galiojančius standartus atitinkančią) </w:t>
      </w:r>
      <w:r w:rsidRPr="0048727E">
        <w:rPr>
          <w:rFonts w:ascii="Arial" w:hAnsi="Arial" w:cs="Arial"/>
          <w:sz w:val="16"/>
          <w:szCs w:val="16"/>
        </w:rPr>
        <w:t>elektros energiją</w:t>
      </w:r>
      <w:r>
        <w:rPr>
          <w:rFonts w:ascii="Arial" w:hAnsi="Arial" w:cs="Arial"/>
          <w:sz w:val="16"/>
          <w:szCs w:val="16"/>
        </w:rPr>
        <w:t>, e</w:t>
      </w:r>
      <w:r w:rsidRPr="0048727E">
        <w:rPr>
          <w:rFonts w:ascii="Arial" w:hAnsi="Arial" w:cs="Arial"/>
          <w:sz w:val="16"/>
          <w:szCs w:val="16"/>
        </w:rPr>
        <w:t xml:space="preserve">lektrinės </w:t>
      </w:r>
      <w:r>
        <w:rPr>
          <w:rFonts w:ascii="Arial" w:hAnsi="Arial" w:cs="Arial"/>
          <w:sz w:val="16"/>
          <w:szCs w:val="16"/>
        </w:rPr>
        <w:t xml:space="preserve">ir </w:t>
      </w:r>
      <w:r w:rsidRPr="0048727E">
        <w:rPr>
          <w:rFonts w:ascii="Arial" w:hAnsi="Arial" w:cs="Arial"/>
          <w:sz w:val="16"/>
          <w:szCs w:val="16"/>
        </w:rPr>
        <w:t>generuojančių įrenginių (agr</w:t>
      </w:r>
      <w:r>
        <w:rPr>
          <w:rFonts w:ascii="Arial" w:hAnsi="Arial" w:cs="Arial"/>
          <w:sz w:val="16"/>
          <w:szCs w:val="16"/>
        </w:rPr>
        <w:t xml:space="preserve">egatų) paleidimą ir sustabdymą </w:t>
      </w:r>
      <w:r w:rsidRPr="0048727E">
        <w:rPr>
          <w:rFonts w:ascii="Arial" w:hAnsi="Arial" w:cs="Arial"/>
          <w:sz w:val="16"/>
          <w:szCs w:val="16"/>
        </w:rPr>
        <w:t xml:space="preserve">vykdyti vadovaujantis teisės aktais ir </w:t>
      </w:r>
      <w:r>
        <w:rPr>
          <w:rFonts w:ascii="Arial" w:hAnsi="Arial" w:cs="Arial"/>
          <w:sz w:val="16"/>
          <w:szCs w:val="16"/>
        </w:rPr>
        <w:t>(</w:t>
      </w:r>
      <w:r w:rsidRPr="0048727E">
        <w:rPr>
          <w:rFonts w:ascii="Arial" w:hAnsi="Arial" w:cs="Arial"/>
          <w:sz w:val="16"/>
          <w:szCs w:val="16"/>
        </w:rPr>
        <w:t>ar</w:t>
      </w:r>
      <w:r>
        <w:rPr>
          <w:rFonts w:ascii="Arial" w:hAnsi="Arial" w:cs="Arial"/>
          <w:sz w:val="16"/>
          <w:szCs w:val="16"/>
        </w:rPr>
        <w:t>)</w:t>
      </w:r>
      <w:r w:rsidRPr="0048727E">
        <w:rPr>
          <w:rFonts w:ascii="Arial" w:hAnsi="Arial" w:cs="Arial"/>
          <w:sz w:val="16"/>
          <w:szCs w:val="16"/>
        </w:rPr>
        <w:t xml:space="preserve"> Šalių pasirašyt</w:t>
      </w:r>
      <w:r>
        <w:rPr>
          <w:rFonts w:ascii="Arial" w:hAnsi="Arial" w:cs="Arial"/>
          <w:sz w:val="16"/>
          <w:szCs w:val="16"/>
        </w:rPr>
        <w:t>omis sutartimis (ar) susitarimais, p</w:t>
      </w:r>
      <w:r w:rsidRPr="0048727E">
        <w:rPr>
          <w:rFonts w:ascii="Arial" w:hAnsi="Arial" w:cs="Arial"/>
          <w:sz w:val="16"/>
          <w:szCs w:val="16"/>
        </w:rPr>
        <w:t xml:space="preserve">aklusti bendrajam </w:t>
      </w:r>
      <w:r>
        <w:rPr>
          <w:rFonts w:ascii="Arial" w:hAnsi="Arial" w:cs="Arial"/>
          <w:sz w:val="16"/>
          <w:szCs w:val="16"/>
        </w:rPr>
        <w:t xml:space="preserve">Operatoriaus </w:t>
      </w:r>
      <w:r w:rsidRPr="0048727E">
        <w:rPr>
          <w:rFonts w:ascii="Arial" w:hAnsi="Arial" w:cs="Arial"/>
          <w:sz w:val="16"/>
          <w:szCs w:val="16"/>
        </w:rPr>
        <w:t>elektros tinklo operatyviajam dispečeriniam valdymui</w:t>
      </w:r>
      <w:r>
        <w:rPr>
          <w:rFonts w:ascii="Arial" w:hAnsi="Arial" w:cs="Arial"/>
          <w:sz w:val="16"/>
          <w:szCs w:val="16"/>
        </w:rPr>
        <w:t>, eksploatuojant generuojančius įrenginius ir gaminant bei tiekiant į tinklą elektros energiją vadovautis galiojančių teisės aktų reikalavimais.</w:t>
      </w:r>
    </w:p>
    <w:p w14:paraId="74F63987" w14:textId="55F29B5C" w:rsidR="00CC2829" w:rsidRPr="000F42F5" w:rsidRDefault="00773991" w:rsidP="00F3521B">
      <w:pPr>
        <w:pStyle w:val="BodyTextIndent"/>
        <w:numPr>
          <w:ilvl w:val="0"/>
          <w:numId w:val="33"/>
        </w:numPr>
        <w:tabs>
          <w:tab w:val="clear" w:pos="10206"/>
          <w:tab w:val="left" w:pos="142"/>
          <w:tab w:val="left" w:pos="1080"/>
        </w:tabs>
        <w:ind w:left="1066" w:hanging="357"/>
        <w:rPr>
          <w:rFonts w:ascii="Arial" w:hAnsi="Arial" w:cs="Arial"/>
          <w:sz w:val="16"/>
          <w:szCs w:val="16"/>
        </w:rPr>
      </w:pPr>
      <w:r w:rsidRPr="000F42F5">
        <w:rPr>
          <w:rFonts w:ascii="Arial" w:hAnsi="Arial" w:cs="Arial"/>
          <w:sz w:val="16"/>
          <w:szCs w:val="16"/>
        </w:rPr>
        <w:t>v</w:t>
      </w:r>
      <w:r w:rsidR="00CC2829" w:rsidRPr="000F42F5">
        <w:rPr>
          <w:rFonts w:ascii="Arial" w:hAnsi="Arial" w:cs="Arial"/>
          <w:sz w:val="16"/>
          <w:szCs w:val="16"/>
        </w:rPr>
        <w:t xml:space="preserve">ykdyti kitas teisės aktuose nustatytas pareigas. </w:t>
      </w:r>
    </w:p>
    <w:p w14:paraId="64B28834" w14:textId="77777777" w:rsidR="00FA3200" w:rsidRPr="000F42F5" w:rsidRDefault="00FA3200" w:rsidP="002867AD">
      <w:pPr>
        <w:pStyle w:val="BodyTextIndent"/>
        <w:tabs>
          <w:tab w:val="clear" w:pos="10206"/>
          <w:tab w:val="left" w:pos="142"/>
          <w:tab w:val="left" w:pos="1080"/>
        </w:tabs>
        <w:ind w:firstLine="0"/>
        <w:rPr>
          <w:rFonts w:ascii="Arial" w:hAnsi="Arial" w:cs="Arial"/>
          <w:sz w:val="16"/>
          <w:szCs w:val="16"/>
        </w:rPr>
      </w:pPr>
    </w:p>
    <w:p w14:paraId="2878DC01" w14:textId="77777777" w:rsidR="002867AD" w:rsidRPr="000F42F5" w:rsidRDefault="002867AD" w:rsidP="002867AD">
      <w:pPr>
        <w:pStyle w:val="BodyTextIndent"/>
        <w:tabs>
          <w:tab w:val="clear" w:pos="10206"/>
          <w:tab w:val="left" w:pos="142"/>
          <w:tab w:val="left" w:pos="1080"/>
        </w:tabs>
        <w:ind w:firstLine="0"/>
        <w:rPr>
          <w:rFonts w:ascii="Arial" w:hAnsi="Arial" w:cs="Arial"/>
          <w:b/>
          <w:sz w:val="16"/>
          <w:szCs w:val="16"/>
        </w:rPr>
      </w:pPr>
    </w:p>
    <w:p w14:paraId="52FC77A9" w14:textId="1A0A1185" w:rsidR="00974813" w:rsidRPr="000F42F5" w:rsidRDefault="002867AD" w:rsidP="002867AD">
      <w:pPr>
        <w:pStyle w:val="BodyText2"/>
        <w:numPr>
          <w:ilvl w:val="0"/>
          <w:numId w:val="3"/>
        </w:numPr>
        <w:tabs>
          <w:tab w:val="clear" w:pos="0"/>
          <w:tab w:val="left" w:pos="360"/>
          <w:tab w:val="left" w:pos="851"/>
        </w:tabs>
        <w:rPr>
          <w:rFonts w:ascii="Arial" w:hAnsi="Arial" w:cs="Arial"/>
          <w:color w:val="000000"/>
          <w:sz w:val="16"/>
          <w:szCs w:val="16"/>
        </w:rPr>
      </w:pPr>
      <w:r w:rsidRPr="000F42F5">
        <w:rPr>
          <w:rFonts w:ascii="Arial" w:hAnsi="Arial" w:cs="Arial"/>
          <w:b/>
          <w:sz w:val="16"/>
          <w:szCs w:val="16"/>
        </w:rPr>
        <w:t>Klientas</w:t>
      </w:r>
      <w:r w:rsidR="00F3521B" w:rsidRPr="000F42F5">
        <w:rPr>
          <w:rFonts w:ascii="Arial" w:hAnsi="Arial" w:cs="Arial"/>
          <w:b/>
          <w:sz w:val="16"/>
          <w:szCs w:val="16"/>
        </w:rPr>
        <w:t xml:space="preserve"> turi šias teises</w:t>
      </w:r>
      <w:r w:rsidR="00974813" w:rsidRPr="000F42F5">
        <w:rPr>
          <w:rFonts w:ascii="Arial" w:hAnsi="Arial" w:cs="Arial"/>
          <w:b/>
          <w:sz w:val="16"/>
          <w:szCs w:val="16"/>
        </w:rPr>
        <w:t>:</w:t>
      </w:r>
    </w:p>
    <w:p w14:paraId="739BE4B7" w14:textId="77777777" w:rsidR="009423B5" w:rsidRPr="000F42F5" w:rsidRDefault="009423B5" w:rsidP="00FC7D03">
      <w:pPr>
        <w:pStyle w:val="BodyText2"/>
        <w:tabs>
          <w:tab w:val="clear" w:pos="0"/>
          <w:tab w:val="left" w:pos="360"/>
          <w:tab w:val="left" w:pos="851"/>
        </w:tabs>
        <w:ind w:left="809"/>
        <w:rPr>
          <w:rFonts w:ascii="Arial" w:hAnsi="Arial" w:cs="Arial"/>
          <w:color w:val="000000"/>
          <w:sz w:val="16"/>
          <w:szCs w:val="16"/>
        </w:rPr>
      </w:pPr>
    </w:p>
    <w:p w14:paraId="63CD7599" w14:textId="23FA3782" w:rsidR="00974813" w:rsidRPr="000F42F5" w:rsidRDefault="00974813" w:rsidP="001664F4">
      <w:pPr>
        <w:pStyle w:val="BodyText"/>
        <w:numPr>
          <w:ilvl w:val="1"/>
          <w:numId w:val="39"/>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gauti iš </w:t>
      </w:r>
      <w:r w:rsidR="00F3521B" w:rsidRPr="000F42F5">
        <w:rPr>
          <w:rFonts w:ascii="Arial" w:hAnsi="Arial" w:cs="Arial"/>
          <w:i/>
          <w:sz w:val="16"/>
          <w:szCs w:val="16"/>
        </w:rPr>
        <w:t>Operatoriaus</w:t>
      </w:r>
      <w:r w:rsidRPr="000F42F5">
        <w:rPr>
          <w:rFonts w:ascii="Arial" w:hAnsi="Arial" w:cs="Arial"/>
          <w:sz w:val="16"/>
          <w:szCs w:val="16"/>
        </w:rPr>
        <w:t xml:space="preserve"> aiškią informaciją apie Sutarties sudarymą ir jos sąlygas, </w:t>
      </w:r>
      <w:r w:rsidR="00F3521B" w:rsidRPr="000F42F5">
        <w:rPr>
          <w:rFonts w:ascii="Arial" w:hAnsi="Arial" w:cs="Arial"/>
          <w:i/>
          <w:sz w:val="16"/>
          <w:szCs w:val="16"/>
        </w:rPr>
        <w:t>Operatoriaus</w:t>
      </w:r>
      <w:r w:rsidRPr="000F42F5">
        <w:rPr>
          <w:rFonts w:ascii="Arial" w:hAnsi="Arial" w:cs="Arial"/>
          <w:sz w:val="16"/>
          <w:szCs w:val="16"/>
        </w:rPr>
        <w:t xml:space="preserve"> pavadinimą, buveinės adresą, įmonės kodą ir teisinę formą, teikiamas paslaugas ir jų teikimo sąlygas, elektros energijos tarifus (kainas) bei teikiamų paslaugų kainas, pranešimų apie tarifus (kainas) pateikimo būdus, ginčų nagrinėjimo tvarką;</w:t>
      </w:r>
    </w:p>
    <w:p w14:paraId="0AA44EBB" w14:textId="6C6B9860" w:rsidR="007B301D" w:rsidRPr="000F42F5" w:rsidRDefault="007B301D" w:rsidP="001664F4">
      <w:pPr>
        <w:pStyle w:val="BodyText"/>
        <w:numPr>
          <w:ilvl w:val="1"/>
          <w:numId w:val="39"/>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pasirinkti persiuntimo paslaugos tarifą </w:t>
      </w:r>
      <w:r w:rsidRPr="000F42F5">
        <w:rPr>
          <w:rFonts w:ascii="Arial" w:hAnsi="Arial" w:cs="Arial"/>
          <w:i/>
          <w:sz w:val="16"/>
          <w:szCs w:val="16"/>
        </w:rPr>
        <w:t>Operatoriaus</w:t>
      </w:r>
      <w:r w:rsidRPr="000F42F5">
        <w:rPr>
          <w:rFonts w:ascii="Arial" w:hAnsi="Arial" w:cs="Arial"/>
          <w:sz w:val="16"/>
          <w:szCs w:val="16"/>
        </w:rPr>
        <w:t xml:space="preserve"> elektros energijos ir persiuntimo paslaugos kainų ir tarifų bei jų taikymo tvarkose nustatytomis sąlygomis ir tvarka;</w:t>
      </w:r>
    </w:p>
    <w:p w14:paraId="5C2552E9" w14:textId="44403C13" w:rsidR="00974813" w:rsidRPr="000F42F5" w:rsidRDefault="00974813" w:rsidP="001664F4">
      <w:pPr>
        <w:pStyle w:val="BodyText"/>
        <w:numPr>
          <w:ilvl w:val="1"/>
          <w:numId w:val="39"/>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pasirinkti vieną iš kelių </w:t>
      </w:r>
      <w:r w:rsidR="00F3521B" w:rsidRPr="000F42F5">
        <w:rPr>
          <w:rFonts w:ascii="Arial" w:hAnsi="Arial" w:cs="Arial"/>
          <w:i/>
          <w:sz w:val="16"/>
          <w:szCs w:val="16"/>
        </w:rPr>
        <w:t>Operatoriaus</w:t>
      </w:r>
      <w:r w:rsidRPr="000F42F5">
        <w:rPr>
          <w:rFonts w:ascii="Arial" w:hAnsi="Arial" w:cs="Arial"/>
          <w:sz w:val="16"/>
          <w:szCs w:val="16"/>
        </w:rPr>
        <w:t xml:space="preserve"> pasiūlytų apmokėjimo už suvartotą elektros energiją ir suteiktas paslaugas būdų;</w:t>
      </w:r>
    </w:p>
    <w:p w14:paraId="1EEA96CE" w14:textId="06E23668" w:rsidR="00974813" w:rsidRPr="000F42F5" w:rsidRDefault="00974813" w:rsidP="001664F4">
      <w:pPr>
        <w:pStyle w:val="BodyText"/>
        <w:numPr>
          <w:ilvl w:val="1"/>
          <w:numId w:val="39"/>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nutraukti Sutartį, jei keičiamos Sutarties sąlygos </w:t>
      </w:r>
      <w:r w:rsidR="00A36778" w:rsidRPr="000F42F5">
        <w:rPr>
          <w:rFonts w:ascii="Arial" w:hAnsi="Arial" w:cs="Arial"/>
          <w:sz w:val="16"/>
          <w:szCs w:val="16"/>
        </w:rPr>
        <w:t xml:space="preserve">ir jos </w:t>
      </w:r>
      <w:r w:rsidR="00A36778" w:rsidRPr="000F42F5">
        <w:rPr>
          <w:rFonts w:ascii="Arial" w:hAnsi="Arial" w:cs="Arial"/>
          <w:i/>
          <w:sz w:val="16"/>
          <w:szCs w:val="16"/>
        </w:rPr>
        <w:t>Klientui</w:t>
      </w:r>
      <w:r w:rsidR="00A36778" w:rsidRPr="000F42F5">
        <w:rPr>
          <w:rFonts w:ascii="Arial" w:hAnsi="Arial" w:cs="Arial"/>
          <w:sz w:val="16"/>
          <w:szCs w:val="16"/>
        </w:rPr>
        <w:t xml:space="preserve"> yra nepriimtinos</w:t>
      </w:r>
      <w:r w:rsidRPr="000F42F5">
        <w:rPr>
          <w:rFonts w:ascii="Arial" w:hAnsi="Arial" w:cs="Arial"/>
          <w:sz w:val="16"/>
          <w:szCs w:val="16"/>
        </w:rPr>
        <w:t>;</w:t>
      </w:r>
    </w:p>
    <w:p w14:paraId="36F60C26" w14:textId="047B2EC3" w:rsidR="009423B5" w:rsidRPr="000F42F5" w:rsidRDefault="009423B5" w:rsidP="001664F4">
      <w:pPr>
        <w:pStyle w:val="BodyText"/>
        <w:numPr>
          <w:ilvl w:val="1"/>
          <w:numId w:val="39"/>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reikalauti </w:t>
      </w:r>
      <w:r w:rsidRPr="000F42F5">
        <w:rPr>
          <w:rFonts w:ascii="Arial" w:hAnsi="Arial" w:cs="Arial"/>
          <w:i/>
          <w:sz w:val="16"/>
          <w:szCs w:val="16"/>
        </w:rPr>
        <w:t>Operatoriaus</w:t>
      </w:r>
      <w:r w:rsidRPr="000F42F5">
        <w:rPr>
          <w:rFonts w:ascii="Arial" w:hAnsi="Arial" w:cs="Arial"/>
          <w:sz w:val="16"/>
          <w:szCs w:val="16"/>
        </w:rPr>
        <w:t xml:space="preserve">, kad būtų atlikta neeilinė </w:t>
      </w:r>
      <w:r w:rsidR="007A0C4E" w:rsidRPr="000F42F5">
        <w:rPr>
          <w:rFonts w:ascii="Arial" w:hAnsi="Arial" w:cs="Arial"/>
          <w:sz w:val="16"/>
          <w:szCs w:val="16"/>
        </w:rPr>
        <w:t>elektros apskaitos prietaiso</w:t>
      </w:r>
      <w:r w:rsidRPr="000F42F5">
        <w:rPr>
          <w:rFonts w:ascii="Arial" w:hAnsi="Arial" w:cs="Arial"/>
          <w:sz w:val="16"/>
          <w:szCs w:val="16"/>
        </w:rPr>
        <w:t xml:space="preserve"> patikra. </w:t>
      </w:r>
      <w:r w:rsidRPr="000F42F5">
        <w:rPr>
          <w:rFonts w:ascii="Arial" w:hAnsi="Arial" w:cs="Arial"/>
          <w:i/>
          <w:sz w:val="16"/>
          <w:szCs w:val="16"/>
        </w:rPr>
        <w:t>Klientas</w:t>
      </w:r>
      <w:r w:rsidRPr="000F42F5">
        <w:rPr>
          <w:rFonts w:ascii="Arial" w:hAnsi="Arial" w:cs="Arial"/>
          <w:sz w:val="16"/>
          <w:szCs w:val="16"/>
        </w:rPr>
        <w:t xml:space="preserve"> sumoka patirtas patikros sąnaudas, jeigu buvo nustatyta, kad </w:t>
      </w:r>
      <w:r w:rsidR="007A0C4E" w:rsidRPr="000F42F5">
        <w:rPr>
          <w:rFonts w:ascii="Arial" w:hAnsi="Arial" w:cs="Arial"/>
          <w:sz w:val="16"/>
          <w:szCs w:val="16"/>
        </w:rPr>
        <w:t xml:space="preserve">elektros apskaitos prietaisas </w:t>
      </w:r>
      <w:r w:rsidRPr="000F42F5">
        <w:rPr>
          <w:rFonts w:ascii="Arial" w:hAnsi="Arial" w:cs="Arial"/>
          <w:sz w:val="16"/>
          <w:szCs w:val="16"/>
        </w:rPr>
        <w:t>veikia tinkamai ir atitinka ja</w:t>
      </w:r>
      <w:r w:rsidR="007A0C4E" w:rsidRPr="000F42F5">
        <w:rPr>
          <w:rFonts w:ascii="Arial" w:hAnsi="Arial" w:cs="Arial"/>
          <w:sz w:val="16"/>
          <w:szCs w:val="16"/>
        </w:rPr>
        <w:t>m</w:t>
      </w:r>
      <w:r w:rsidRPr="000F42F5">
        <w:rPr>
          <w:rFonts w:ascii="Arial" w:hAnsi="Arial" w:cs="Arial"/>
          <w:sz w:val="16"/>
          <w:szCs w:val="16"/>
        </w:rPr>
        <w:t xml:space="preserve"> nustatytus metrologinius reikalavimus. </w:t>
      </w:r>
    </w:p>
    <w:p w14:paraId="34892461" w14:textId="2B3EA97B" w:rsidR="00EE130B" w:rsidRPr="000F42F5" w:rsidRDefault="00EE130B" w:rsidP="001664F4">
      <w:pPr>
        <w:pStyle w:val="BodyText"/>
        <w:numPr>
          <w:ilvl w:val="1"/>
          <w:numId w:val="39"/>
        </w:numPr>
        <w:suppressAutoHyphens/>
        <w:autoSpaceDE w:val="0"/>
        <w:autoSpaceDN w:val="0"/>
        <w:adjustRightInd w:val="0"/>
        <w:ind w:left="1066" w:hanging="357"/>
        <w:textAlignment w:val="center"/>
        <w:rPr>
          <w:rFonts w:ascii="Arial" w:hAnsi="Arial" w:cs="Arial"/>
          <w:sz w:val="16"/>
          <w:szCs w:val="16"/>
        </w:rPr>
      </w:pPr>
      <w:r w:rsidRPr="000F42F5">
        <w:rPr>
          <w:rFonts w:ascii="Arial" w:hAnsi="Arial" w:cs="Arial"/>
          <w:sz w:val="16"/>
          <w:szCs w:val="16"/>
        </w:rPr>
        <w:t xml:space="preserve">reikalauti iš </w:t>
      </w:r>
      <w:r w:rsidRPr="000F42F5">
        <w:rPr>
          <w:rFonts w:ascii="Arial" w:hAnsi="Arial" w:cs="Arial"/>
          <w:i/>
          <w:sz w:val="16"/>
          <w:szCs w:val="16"/>
        </w:rPr>
        <w:t>Operatoriaus</w:t>
      </w:r>
      <w:r w:rsidRPr="000F42F5">
        <w:rPr>
          <w:rFonts w:ascii="Arial" w:hAnsi="Arial" w:cs="Arial"/>
          <w:sz w:val="16"/>
          <w:szCs w:val="16"/>
        </w:rPr>
        <w:t xml:space="preserve"> atlyginti tiesioginius nuostolius, patirtus dėl </w:t>
      </w:r>
      <w:r w:rsidR="008C4EA1" w:rsidRPr="000F42F5">
        <w:rPr>
          <w:rFonts w:ascii="Arial" w:hAnsi="Arial" w:cs="Arial"/>
          <w:sz w:val="16"/>
          <w:szCs w:val="16"/>
        </w:rPr>
        <w:t xml:space="preserve">nepersiųstos </w:t>
      </w:r>
      <w:r w:rsidRPr="000F42F5">
        <w:rPr>
          <w:rFonts w:ascii="Arial" w:hAnsi="Arial" w:cs="Arial"/>
          <w:sz w:val="16"/>
          <w:szCs w:val="16"/>
        </w:rPr>
        <w:t xml:space="preserve">ir (ar) netinkamos kokybės elektros energijos. </w:t>
      </w:r>
    </w:p>
    <w:p w14:paraId="62951246" w14:textId="77777777" w:rsidR="00A36778" w:rsidRPr="000F42F5" w:rsidRDefault="00A36778" w:rsidP="00FD37F9">
      <w:pPr>
        <w:pStyle w:val="BodyText2"/>
        <w:tabs>
          <w:tab w:val="clear" w:pos="0"/>
          <w:tab w:val="left" w:pos="360"/>
          <w:tab w:val="left" w:pos="851"/>
        </w:tabs>
        <w:rPr>
          <w:rFonts w:ascii="Arial" w:hAnsi="Arial" w:cs="Arial"/>
          <w:sz w:val="16"/>
          <w:szCs w:val="16"/>
        </w:rPr>
      </w:pPr>
    </w:p>
    <w:p w14:paraId="3169FB29" w14:textId="700521E2" w:rsidR="00974813" w:rsidRPr="000F42F5" w:rsidRDefault="00193BC8" w:rsidP="002867AD">
      <w:pPr>
        <w:pStyle w:val="BodyText2"/>
        <w:numPr>
          <w:ilvl w:val="0"/>
          <w:numId w:val="3"/>
        </w:numPr>
        <w:tabs>
          <w:tab w:val="clear" w:pos="0"/>
          <w:tab w:val="left" w:pos="360"/>
          <w:tab w:val="left" w:pos="851"/>
        </w:tabs>
        <w:rPr>
          <w:rFonts w:ascii="Arial" w:hAnsi="Arial" w:cs="Arial"/>
          <w:color w:val="000000"/>
          <w:sz w:val="16"/>
          <w:szCs w:val="16"/>
        </w:rPr>
      </w:pPr>
      <w:r w:rsidRPr="000F42F5">
        <w:rPr>
          <w:rFonts w:ascii="Arial" w:hAnsi="Arial" w:cs="Arial"/>
          <w:b/>
          <w:sz w:val="16"/>
          <w:szCs w:val="16"/>
        </w:rPr>
        <w:t>K</w:t>
      </w:r>
      <w:r w:rsidR="00974813" w:rsidRPr="000F42F5">
        <w:rPr>
          <w:rFonts w:ascii="Arial" w:hAnsi="Arial" w:cs="Arial"/>
          <w:b/>
          <w:sz w:val="16"/>
          <w:szCs w:val="16"/>
        </w:rPr>
        <w:t xml:space="preserve">liento ir </w:t>
      </w:r>
      <w:r w:rsidRPr="000F42F5">
        <w:rPr>
          <w:rFonts w:ascii="Arial" w:hAnsi="Arial" w:cs="Arial"/>
          <w:b/>
          <w:sz w:val="16"/>
          <w:szCs w:val="16"/>
        </w:rPr>
        <w:t>O</w:t>
      </w:r>
      <w:r w:rsidR="00974813" w:rsidRPr="000F42F5">
        <w:rPr>
          <w:rFonts w:ascii="Arial" w:hAnsi="Arial" w:cs="Arial"/>
          <w:b/>
          <w:sz w:val="16"/>
          <w:szCs w:val="16"/>
        </w:rPr>
        <w:t>peratoriaus atsakomybė</w:t>
      </w:r>
    </w:p>
    <w:p w14:paraId="08ECEDCA" w14:textId="77777777" w:rsidR="009423B5" w:rsidRPr="000F42F5" w:rsidRDefault="009423B5" w:rsidP="00FC7D03">
      <w:pPr>
        <w:pStyle w:val="BodyText2"/>
        <w:tabs>
          <w:tab w:val="clear" w:pos="0"/>
          <w:tab w:val="left" w:pos="360"/>
          <w:tab w:val="left" w:pos="851"/>
        </w:tabs>
        <w:ind w:left="809"/>
        <w:rPr>
          <w:rFonts w:ascii="Arial" w:hAnsi="Arial" w:cs="Arial"/>
          <w:color w:val="000000"/>
          <w:sz w:val="16"/>
          <w:szCs w:val="16"/>
        </w:rPr>
      </w:pPr>
    </w:p>
    <w:p w14:paraId="598918DD" w14:textId="3A4553E3" w:rsidR="00A36778" w:rsidRPr="000F42F5" w:rsidRDefault="00A36778" w:rsidP="001664F4">
      <w:pPr>
        <w:pStyle w:val="BodyText"/>
        <w:numPr>
          <w:ilvl w:val="0"/>
          <w:numId w:val="24"/>
        </w:numPr>
        <w:ind w:left="1066" w:hanging="357"/>
        <w:rPr>
          <w:rFonts w:ascii="Arial" w:hAnsi="Arial" w:cs="Arial"/>
          <w:color w:val="000000"/>
          <w:sz w:val="16"/>
          <w:szCs w:val="16"/>
        </w:rPr>
      </w:pPr>
      <w:r w:rsidRPr="000F42F5">
        <w:rPr>
          <w:rFonts w:ascii="Arial" w:hAnsi="Arial" w:cs="Arial"/>
          <w:i/>
          <w:color w:val="000000"/>
          <w:sz w:val="16"/>
          <w:szCs w:val="16"/>
        </w:rPr>
        <w:t>Klientas</w:t>
      </w:r>
      <w:r w:rsidRPr="000F42F5">
        <w:rPr>
          <w:rFonts w:ascii="Arial" w:hAnsi="Arial" w:cs="Arial"/>
          <w:color w:val="000000"/>
          <w:sz w:val="16"/>
          <w:szCs w:val="16"/>
        </w:rPr>
        <w:t xml:space="preserve"> privalo atlyginti </w:t>
      </w:r>
      <w:r w:rsidRPr="000F42F5">
        <w:rPr>
          <w:rFonts w:ascii="Arial" w:hAnsi="Arial" w:cs="Arial"/>
          <w:i/>
          <w:color w:val="000000"/>
          <w:sz w:val="16"/>
          <w:szCs w:val="16"/>
        </w:rPr>
        <w:t>Operatoriui</w:t>
      </w:r>
      <w:r w:rsidRPr="000F42F5">
        <w:rPr>
          <w:rFonts w:ascii="Arial" w:hAnsi="Arial" w:cs="Arial"/>
          <w:color w:val="000000"/>
          <w:sz w:val="16"/>
          <w:szCs w:val="16"/>
        </w:rPr>
        <w:t xml:space="preserve"> padarytus nuostolius (žalą) už neteisėtą elektros energijos vartojimą teisės aktų nustatyta tvarka ir sąlygomis;</w:t>
      </w:r>
    </w:p>
    <w:p w14:paraId="7BBF61B6" w14:textId="345D1E98" w:rsidR="00A36778" w:rsidRPr="000F42F5" w:rsidRDefault="00A36778" w:rsidP="001664F4">
      <w:pPr>
        <w:pStyle w:val="BodyText2"/>
        <w:numPr>
          <w:ilvl w:val="0"/>
          <w:numId w:val="24"/>
        </w:numPr>
        <w:tabs>
          <w:tab w:val="clear" w:pos="0"/>
          <w:tab w:val="left" w:pos="360"/>
          <w:tab w:val="left" w:pos="851"/>
        </w:tabs>
        <w:ind w:left="1066" w:hanging="357"/>
        <w:rPr>
          <w:rFonts w:ascii="Arial" w:hAnsi="Arial" w:cs="Arial"/>
          <w:sz w:val="16"/>
          <w:szCs w:val="16"/>
          <w:lang w:eastAsia="lt-LT"/>
        </w:rPr>
      </w:pPr>
      <w:r w:rsidRPr="000F42F5">
        <w:rPr>
          <w:rFonts w:ascii="Arial" w:hAnsi="Arial" w:cs="Arial"/>
          <w:sz w:val="16"/>
          <w:szCs w:val="16"/>
          <w:lang w:eastAsia="lt-LT"/>
        </w:rPr>
        <w:t>Nė viena Sutarties šalis neatsako už Sutarties nevykdymą, jei tas nevykdymas bus nenugalimos jėgos (force majeure) padarinys. Pasibaigus nenugalimai jėgai (force majeure), Sutarties šalis privalo nedelsdama įvykdyti įsipareigojimus, jeigu įmanoma juos įvykdyti, kurių nevykdė iki nenugalimos jėgos (force majeure), jeigu šalys nesusitarė kitaip</w:t>
      </w:r>
      <w:r w:rsidR="002024B7" w:rsidRPr="000F42F5">
        <w:rPr>
          <w:rFonts w:ascii="Arial" w:hAnsi="Arial" w:cs="Arial"/>
          <w:sz w:val="16"/>
          <w:szCs w:val="16"/>
          <w:lang w:eastAsia="lt-LT"/>
        </w:rPr>
        <w:t>.</w:t>
      </w:r>
    </w:p>
    <w:p w14:paraId="10E82B3C" w14:textId="77777777" w:rsidR="00A36778" w:rsidRPr="000F42F5" w:rsidRDefault="00A36778" w:rsidP="00FD37F9">
      <w:pPr>
        <w:pStyle w:val="BodyText2"/>
        <w:tabs>
          <w:tab w:val="clear" w:pos="0"/>
          <w:tab w:val="left" w:pos="360"/>
          <w:tab w:val="left" w:pos="851"/>
        </w:tabs>
        <w:rPr>
          <w:rFonts w:ascii="Arial" w:hAnsi="Arial" w:cs="Arial"/>
          <w:sz w:val="16"/>
          <w:szCs w:val="16"/>
          <w:lang w:eastAsia="lt-LT"/>
        </w:rPr>
      </w:pPr>
    </w:p>
    <w:p w14:paraId="35CF47BB" w14:textId="4003F9A7" w:rsidR="00A36778" w:rsidRPr="000F42F5" w:rsidRDefault="00A36778" w:rsidP="00FD37F9">
      <w:pPr>
        <w:pStyle w:val="BodyText2"/>
        <w:tabs>
          <w:tab w:val="clear" w:pos="0"/>
          <w:tab w:val="left" w:pos="360"/>
          <w:tab w:val="left" w:pos="851"/>
        </w:tabs>
        <w:rPr>
          <w:rFonts w:ascii="Arial" w:hAnsi="Arial" w:cs="Arial"/>
          <w:b/>
          <w:sz w:val="16"/>
          <w:szCs w:val="16"/>
        </w:rPr>
      </w:pPr>
      <w:r w:rsidRPr="000F42F5">
        <w:rPr>
          <w:rFonts w:ascii="Arial" w:hAnsi="Arial" w:cs="Arial"/>
          <w:b/>
          <w:sz w:val="16"/>
          <w:szCs w:val="16"/>
        </w:rPr>
        <w:t>VI. KITOS SUTARTIES SĄLYGOS</w:t>
      </w:r>
    </w:p>
    <w:p w14:paraId="0CD24443" w14:textId="77777777" w:rsidR="009423B5" w:rsidRPr="000F42F5" w:rsidRDefault="009423B5" w:rsidP="00FD37F9">
      <w:pPr>
        <w:pStyle w:val="BodyText2"/>
        <w:tabs>
          <w:tab w:val="clear" w:pos="0"/>
          <w:tab w:val="left" w:pos="360"/>
          <w:tab w:val="left" w:pos="851"/>
        </w:tabs>
        <w:rPr>
          <w:rFonts w:ascii="Arial" w:hAnsi="Arial" w:cs="Arial"/>
          <w:color w:val="000000"/>
          <w:sz w:val="16"/>
          <w:szCs w:val="16"/>
        </w:rPr>
      </w:pPr>
    </w:p>
    <w:p w14:paraId="34D73326" w14:textId="755B8058" w:rsidR="00F00E40" w:rsidRPr="000F42F5" w:rsidRDefault="00F00E40" w:rsidP="002867AD">
      <w:pPr>
        <w:pStyle w:val="BodyText2"/>
        <w:numPr>
          <w:ilvl w:val="0"/>
          <w:numId w:val="3"/>
        </w:numPr>
        <w:tabs>
          <w:tab w:val="clear" w:pos="0"/>
          <w:tab w:val="left" w:pos="360"/>
          <w:tab w:val="left" w:pos="851"/>
        </w:tabs>
        <w:rPr>
          <w:rFonts w:ascii="Arial" w:hAnsi="Arial" w:cs="Arial"/>
          <w:color w:val="000000"/>
          <w:sz w:val="16"/>
          <w:szCs w:val="16"/>
        </w:rPr>
      </w:pPr>
      <w:r w:rsidRPr="000F42F5">
        <w:rPr>
          <w:rFonts w:ascii="Arial" w:hAnsi="Arial" w:cs="Arial"/>
          <w:color w:val="000000"/>
          <w:sz w:val="16"/>
          <w:szCs w:val="16"/>
        </w:rPr>
        <w:t>Sutarties galiojimo terminas nurodytas Sutarties Specialiosiose sąlygose</w:t>
      </w:r>
    </w:p>
    <w:p w14:paraId="7C5DD434" w14:textId="316E8EB2" w:rsidR="00E939E3" w:rsidRPr="002907EE" w:rsidRDefault="00E939E3" w:rsidP="002867AD">
      <w:pPr>
        <w:pStyle w:val="BodyText2"/>
        <w:numPr>
          <w:ilvl w:val="0"/>
          <w:numId w:val="3"/>
        </w:numPr>
        <w:tabs>
          <w:tab w:val="clear" w:pos="0"/>
          <w:tab w:val="left" w:pos="360"/>
          <w:tab w:val="left" w:pos="851"/>
        </w:tabs>
        <w:rPr>
          <w:rFonts w:ascii="Arial" w:hAnsi="Arial" w:cs="Arial"/>
          <w:color w:val="000000"/>
          <w:sz w:val="16"/>
          <w:szCs w:val="16"/>
        </w:rPr>
      </w:pPr>
      <w:r w:rsidRPr="000F42F5">
        <w:rPr>
          <w:rFonts w:ascii="Arial" w:hAnsi="Arial" w:cs="Arial"/>
          <w:sz w:val="16"/>
          <w:szCs w:val="16"/>
        </w:rPr>
        <w:t xml:space="preserve">Sutartis </w:t>
      </w:r>
      <w:r w:rsidRPr="000F42F5">
        <w:rPr>
          <w:rFonts w:ascii="Arial" w:hAnsi="Arial" w:cs="Arial"/>
          <w:i/>
          <w:sz w:val="16"/>
          <w:szCs w:val="16"/>
        </w:rPr>
        <w:t>Kliento</w:t>
      </w:r>
      <w:r w:rsidRPr="000F42F5">
        <w:rPr>
          <w:rFonts w:ascii="Arial" w:hAnsi="Arial" w:cs="Arial"/>
          <w:sz w:val="16"/>
          <w:szCs w:val="16"/>
        </w:rPr>
        <w:t xml:space="preserve"> objekto, kuriam teikiama </w:t>
      </w:r>
      <w:r w:rsidR="00FC6DC4" w:rsidRPr="000F42F5">
        <w:rPr>
          <w:rFonts w:ascii="Arial" w:hAnsi="Arial" w:cs="Arial"/>
          <w:sz w:val="16"/>
          <w:szCs w:val="16"/>
        </w:rPr>
        <w:t>elektros energija</w:t>
      </w:r>
      <w:r w:rsidRPr="000F42F5">
        <w:rPr>
          <w:rFonts w:ascii="Arial" w:hAnsi="Arial" w:cs="Arial"/>
          <w:sz w:val="16"/>
          <w:szCs w:val="16"/>
        </w:rPr>
        <w:t xml:space="preserve">, atžvilgiu pasibaigia </w:t>
      </w:r>
      <w:r w:rsidRPr="000F42F5">
        <w:rPr>
          <w:rFonts w:ascii="Arial" w:hAnsi="Arial" w:cs="Arial"/>
          <w:i/>
          <w:sz w:val="16"/>
          <w:szCs w:val="16"/>
        </w:rPr>
        <w:t xml:space="preserve">Klientui </w:t>
      </w:r>
      <w:r w:rsidRPr="000F42F5">
        <w:rPr>
          <w:rFonts w:ascii="Arial" w:hAnsi="Arial" w:cs="Arial"/>
          <w:sz w:val="16"/>
          <w:szCs w:val="16"/>
        </w:rPr>
        <w:t xml:space="preserve">pardavus ar kitaip perleidus tą objektą, taip pat netekus jo valdymo teisės (nutraukus nuomos, panaudos sutartis ir kt.), kai </w:t>
      </w:r>
      <w:r w:rsidRPr="000F42F5">
        <w:rPr>
          <w:rFonts w:ascii="Arial" w:hAnsi="Arial" w:cs="Arial"/>
          <w:i/>
          <w:sz w:val="16"/>
          <w:szCs w:val="16"/>
        </w:rPr>
        <w:t>Klientas</w:t>
      </w:r>
      <w:r w:rsidRPr="000F42F5">
        <w:rPr>
          <w:rFonts w:ascii="Arial" w:hAnsi="Arial" w:cs="Arial"/>
          <w:sz w:val="16"/>
          <w:szCs w:val="16"/>
        </w:rPr>
        <w:t xml:space="preserve"> pateikia </w:t>
      </w:r>
      <w:r w:rsidR="00740AA2" w:rsidRPr="000F42F5">
        <w:rPr>
          <w:rFonts w:ascii="Arial" w:hAnsi="Arial" w:cs="Arial"/>
          <w:i/>
          <w:sz w:val="16"/>
          <w:szCs w:val="16"/>
        </w:rPr>
        <w:t xml:space="preserve">Operatoriui </w:t>
      </w:r>
      <w:r w:rsidRPr="000F42F5">
        <w:rPr>
          <w:rFonts w:ascii="Arial" w:hAnsi="Arial" w:cs="Arial"/>
          <w:sz w:val="16"/>
          <w:szCs w:val="16"/>
        </w:rPr>
        <w:t xml:space="preserve">tinkamai įformintą objekto perleidimą ar objekto valdymo teisės netekimą patvirtinantį dokumentą bei prašymą nutraukti Sutartį tam objektui, nurodant objekto elektros apskaitos prietaisų rodmenis, patvirtintus </w:t>
      </w:r>
      <w:r w:rsidRPr="000F42F5">
        <w:rPr>
          <w:rFonts w:ascii="Arial" w:hAnsi="Arial" w:cs="Arial"/>
          <w:i/>
          <w:sz w:val="16"/>
          <w:szCs w:val="16"/>
        </w:rPr>
        <w:t>Kliento</w:t>
      </w:r>
      <w:r w:rsidRPr="000F42F5">
        <w:rPr>
          <w:rFonts w:ascii="Arial" w:hAnsi="Arial" w:cs="Arial"/>
          <w:sz w:val="16"/>
          <w:szCs w:val="16"/>
        </w:rPr>
        <w:t xml:space="preserve"> bei naujojo objekto savininko ar teisėto valdytojo (jei tokie yra) parašu. Nuo šio momento </w:t>
      </w:r>
      <w:r w:rsidR="00F46EF5" w:rsidRPr="000F42F5">
        <w:rPr>
          <w:rFonts w:ascii="Arial" w:hAnsi="Arial" w:cs="Arial"/>
          <w:i/>
          <w:sz w:val="16"/>
          <w:szCs w:val="16"/>
        </w:rPr>
        <w:t>Operatorius</w:t>
      </w:r>
      <w:r w:rsidR="00F46EF5" w:rsidRPr="000F42F5">
        <w:rPr>
          <w:rFonts w:ascii="Arial" w:hAnsi="Arial" w:cs="Arial"/>
          <w:sz w:val="16"/>
          <w:szCs w:val="16"/>
        </w:rPr>
        <w:t xml:space="preserve"> </w:t>
      </w:r>
      <w:r w:rsidRPr="000F42F5">
        <w:rPr>
          <w:rFonts w:ascii="Arial" w:hAnsi="Arial" w:cs="Arial"/>
          <w:sz w:val="16"/>
          <w:szCs w:val="16"/>
        </w:rPr>
        <w:t xml:space="preserve">turi teisę nutraukti elektros energijos persiuntimą parduoto ar kitaip perleisto </w:t>
      </w:r>
      <w:r w:rsidRPr="000F42F5">
        <w:rPr>
          <w:rFonts w:ascii="Arial" w:hAnsi="Arial" w:cs="Arial"/>
          <w:i/>
          <w:sz w:val="16"/>
          <w:szCs w:val="16"/>
        </w:rPr>
        <w:t>Kliento</w:t>
      </w:r>
      <w:r w:rsidRPr="000F42F5">
        <w:rPr>
          <w:rFonts w:ascii="Arial" w:hAnsi="Arial" w:cs="Arial"/>
          <w:sz w:val="16"/>
          <w:szCs w:val="16"/>
        </w:rPr>
        <w:t xml:space="preserve"> objekto atžvilgiu ir išmontuoti elektros apskaitos prietaisus, elektros apskaitos schemos elementus bei atvadą teisės aktų nustatyta tvarka.</w:t>
      </w:r>
    </w:p>
    <w:p w14:paraId="5B12817F" w14:textId="2FFB3C0B" w:rsidR="000B1F67" w:rsidRPr="002907EE" w:rsidRDefault="000B1F67" w:rsidP="002907EE">
      <w:pPr>
        <w:pStyle w:val="BodyText"/>
        <w:numPr>
          <w:ilvl w:val="0"/>
          <w:numId w:val="3"/>
        </w:numPr>
        <w:tabs>
          <w:tab w:val="left" w:pos="0"/>
          <w:tab w:val="left" w:pos="360"/>
          <w:tab w:val="left" w:pos="720"/>
        </w:tabs>
        <w:suppressAutoHyphens/>
        <w:autoSpaceDE w:val="0"/>
        <w:autoSpaceDN w:val="0"/>
        <w:adjustRightInd w:val="0"/>
        <w:textAlignment w:val="center"/>
        <w:rPr>
          <w:rFonts w:ascii="Arial" w:hAnsi="Arial" w:cs="Arial"/>
          <w:sz w:val="16"/>
          <w:szCs w:val="16"/>
        </w:rPr>
      </w:pPr>
      <w:r w:rsidRPr="000F42F5">
        <w:rPr>
          <w:rFonts w:ascii="Arial" w:hAnsi="Arial" w:cs="Arial"/>
          <w:sz w:val="16"/>
          <w:szCs w:val="16"/>
        </w:rPr>
        <w:t xml:space="preserve">  Tuo </w:t>
      </w:r>
      <w:r w:rsidR="00C03A22" w:rsidRPr="000F42F5">
        <w:rPr>
          <w:rFonts w:ascii="Arial" w:hAnsi="Arial" w:cs="Arial"/>
          <w:sz w:val="16"/>
          <w:szCs w:val="16"/>
        </w:rPr>
        <w:t>atveju, kai Klientas perleidžia savo objektą su sumontuotu ar nutolusiu generavimo šaltiniu kitam asmeniui, už sukauptą kiekį nėra jam mokama</w:t>
      </w:r>
      <w:r w:rsidR="00F25643">
        <w:rPr>
          <w:rFonts w:ascii="Arial" w:hAnsi="Arial" w:cs="Arial"/>
          <w:sz w:val="16"/>
          <w:szCs w:val="16"/>
        </w:rPr>
        <w:t xml:space="preserve"> ir nėra atlyginama</w:t>
      </w:r>
      <w:r w:rsidR="00C03A22" w:rsidRPr="000F42F5">
        <w:rPr>
          <w:rFonts w:ascii="Arial" w:hAnsi="Arial" w:cs="Arial"/>
          <w:sz w:val="16"/>
          <w:szCs w:val="16"/>
        </w:rPr>
        <w:t xml:space="preserve">, o į elektros tinklus pateiktos elektros energijos ir iš elektros tinklų suvartotos elektros energijos kiekių apskaita pradedama vykdyti nuo naujojo asmens (savininko) sutarties sudarymo datos.  </w:t>
      </w:r>
    </w:p>
    <w:p w14:paraId="1F657817" w14:textId="5D04F772" w:rsidR="00E939E3" w:rsidRPr="000F42F5" w:rsidRDefault="00E939E3" w:rsidP="002867AD">
      <w:pPr>
        <w:pStyle w:val="BodyTextIndent"/>
        <w:numPr>
          <w:ilvl w:val="0"/>
          <w:numId w:val="3"/>
        </w:numPr>
        <w:tabs>
          <w:tab w:val="clear" w:pos="10206"/>
          <w:tab w:val="left" w:pos="360"/>
          <w:tab w:val="left" w:pos="851"/>
        </w:tabs>
        <w:rPr>
          <w:rFonts w:ascii="Arial" w:hAnsi="Arial" w:cs="Arial"/>
          <w:sz w:val="16"/>
          <w:szCs w:val="16"/>
        </w:rPr>
      </w:pPr>
      <w:r w:rsidRPr="000F42F5">
        <w:rPr>
          <w:rFonts w:ascii="Arial" w:hAnsi="Arial" w:cs="Arial"/>
          <w:i/>
          <w:sz w:val="16"/>
          <w:szCs w:val="16"/>
        </w:rPr>
        <w:t>Klientas</w:t>
      </w:r>
      <w:r w:rsidRPr="000F42F5">
        <w:rPr>
          <w:rFonts w:ascii="Arial" w:hAnsi="Arial" w:cs="Arial"/>
          <w:sz w:val="16"/>
          <w:szCs w:val="16"/>
        </w:rPr>
        <w:t xml:space="preserve">, ketindamas pirkti elektros energiją iš </w:t>
      </w:r>
      <w:r w:rsidR="001B48C1" w:rsidRPr="000F42F5">
        <w:rPr>
          <w:rFonts w:ascii="Arial" w:hAnsi="Arial" w:cs="Arial"/>
          <w:sz w:val="16"/>
          <w:szCs w:val="16"/>
        </w:rPr>
        <w:t>nepriklausomo</w:t>
      </w:r>
      <w:r w:rsidR="003349B7" w:rsidRPr="000F42F5">
        <w:rPr>
          <w:rFonts w:ascii="Arial" w:hAnsi="Arial" w:cs="Arial"/>
          <w:sz w:val="16"/>
          <w:szCs w:val="16"/>
        </w:rPr>
        <w:t xml:space="preserve"> </w:t>
      </w:r>
      <w:r w:rsidRPr="000F42F5">
        <w:rPr>
          <w:rFonts w:ascii="Arial" w:hAnsi="Arial" w:cs="Arial"/>
          <w:sz w:val="16"/>
          <w:szCs w:val="16"/>
        </w:rPr>
        <w:t>tiekėjo, privalo apie tai raštu ar prisijungęs prie savitarnos svetainės</w:t>
      </w:r>
      <w:r w:rsidR="00131620" w:rsidRPr="000F42F5">
        <w:rPr>
          <w:rFonts w:ascii="Arial" w:hAnsi="Arial" w:cs="Arial"/>
          <w:sz w:val="16"/>
          <w:szCs w:val="16"/>
        </w:rPr>
        <w:t xml:space="preserve">, kuri randama </w:t>
      </w:r>
      <w:r w:rsidR="00131620" w:rsidRPr="002907EE">
        <w:t>www.eso.lt</w:t>
      </w:r>
      <w:r w:rsidR="00131620" w:rsidRPr="00115E2F">
        <w:rPr>
          <w:rFonts w:ascii="Arial" w:hAnsi="Arial" w:cs="Arial"/>
          <w:sz w:val="16"/>
          <w:szCs w:val="16"/>
        </w:rPr>
        <w:t>,</w:t>
      </w:r>
      <w:r w:rsidR="00131620" w:rsidRPr="000F42F5">
        <w:rPr>
          <w:rFonts w:ascii="Arial" w:hAnsi="Arial" w:cs="Arial"/>
          <w:sz w:val="16"/>
          <w:szCs w:val="16"/>
        </w:rPr>
        <w:t xml:space="preserve"> p</w:t>
      </w:r>
      <w:r w:rsidRPr="000F42F5">
        <w:rPr>
          <w:rFonts w:ascii="Arial" w:hAnsi="Arial" w:cs="Arial"/>
          <w:sz w:val="16"/>
          <w:szCs w:val="16"/>
        </w:rPr>
        <w:t xml:space="preserve">ranešti </w:t>
      </w:r>
      <w:r w:rsidR="003349B7" w:rsidRPr="000F42F5">
        <w:rPr>
          <w:rFonts w:ascii="Arial" w:hAnsi="Arial" w:cs="Arial"/>
          <w:i/>
          <w:sz w:val="16"/>
          <w:szCs w:val="16"/>
        </w:rPr>
        <w:t xml:space="preserve">Operatoriui </w:t>
      </w:r>
      <w:r w:rsidRPr="000F42F5">
        <w:rPr>
          <w:rFonts w:ascii="Arial" w:hAnsi="Arial" w:cs="Arial"/>
          <w:sz w:val="16"/>
          <w:szCs w:val="16"/>
        </w:rPr>
        <w:t xml:space="preserve">ne vėliau kaip prieš </w:t>
      </w:r>
      <w:r w:rsidR="00CB5333" w:rsidRPr="000F42F5">
        <w:rPr>
          <w:rFonts w:ascii="Arial" w:hAnsi="Arial" w:cs="Arial"/>
          <w:sz w:val="16"/>
          <w:szCs w:val="16"/>
        </w:rPr>
        <w:t xml:space="preserve">3 savaites </w:t>
      </w:r>
      <w:r w:rsidRPr="000F42F5">
        <w:rPr>
          <w:rFonts w:ascii="Arial" w:hAnsi="Arial" w:cs="Arial"/>
          <w:sz w:val="16"/>
          <w:szCs w:val="16"/>
        </w:rPr>
        <w:t xml:space="preserve">(teisės aktams nustačius kitus terminus –  teisės aktuose nurodytu terminu) iki sutarties su </w:t>
      </w:r>
      <w:r w:rsidR="001B48C1" w:rsidRPr="000F42F5">
        <w:rPr>
          <w:rFonts w:ascii="Arial" w:hAnsi="Arial" w:cs="Arial"/>
          <w:sz w:val="16"/>
          <w:szCs w:val="16"/>
        </w:rPr>
        <w:t>nepriklausomu</w:t>
      </w:r>
      <w:r w:rsidR="003349B7" w:rsidRPr="000F42F5">
        <w:rPr>
          <w:rFonts w:ascii="Arial" w:hAnsi="Arial" w:cs="Arial"/>
          <w:sz w:val="16"/>
          <w:szCs w:val="16"/>
        </w:rPr>
        <w:t xml:space="preserve"> </w:t>
      </w:r>
      <w:r w:rsidRPr="000F42F5">
        <w:rPr>
          <w:rFonts w:ascii="Arial" w:hAnsi="Arial" w:cs="Arial"/>
          <w:sz w:val="16"/>
          <w:szCs w:val="16"/>
        </w:rPr>
        <w:t xml:space="preserve">tiekėju sudarymo ar įsigaliojimo. Pranešime turi būti nurodyta visa reikalinga informacija: </w:t>
      </w:r>
      <w:r w:rsidR="001B48C1" w:rsidRPr="000F42F5">
        <w:rPr>
          <w:rFonts w:ascii="Arial" w:hAnsi="Arial" w:cs="Arial"/>
          <w:sz w:val="16"/>
          <w:szCs w:val="16"/>
        </w:rPr>
        <w:t xml:space="preserve">nepriklausomo </w:t>
      </w:r>
      <w:r w:rsidRPr="000F42F5">
        <w:rPr>
          <w:rFonts w:ascii="Arial" w:hAnsi="Arial" w:cs="Arial"/>
          <w:sz w:val="16"/>
          <w:szCs w:val="16"/>
        </w:rPr>
        <w:t xml:space="preserve">tiekėjo pakeitimo ir </w:t>
      </w:r>
      <w:r w:rsidRPr="000F42F5">
        <w:rPr>
          <w:rFonts w:ascii="Arial" w:hAnsi="Arial" w:cs="Arial"/>
          <w:i/>
          <w:sz w:val="16"/>
          <w:szCs w:val="16"/>
        </w:rPr>
        <w:t>Kliento</w:t>
      </w:r>
      <w:r w:rsidRPr="000F42F5">
        <w:rPr>
          <w:rFonts w:ascii="Arial" w:hAnsi="Arial" w:cs="Arial"/>
          <w:sz w:val="16"/>
          <w:szCs w:val="16"/>
        </w:rPr>
        <w:t xml:space="preserve"> su </w:t>
      </w:r>
      <w:r w:rsidR="001B48C1" w:rsidRPr="000F42F5">
        <w:rPr>
          <w:rFonts w:ascii="Arial" w:hAnsi="Arial" w:cs="Arial"/>
          <w:sz w:val="16"/>
          <w:szCs w:val="16"/>
        </w:rPr>
        <w:t xml:space="preserve">nepriklausomu </w:t>
      </w:r>
      <w:r w:rsidRPr="000F42F5">
        <w:rPr>
          <w:rFonts w:ascii="Arial" w:hAnsi="Arial" w:cs="Arial"/>
          <w:sz w:val="16"/>
          <w:szCs w:val="16"/>
        </w:rPr>
        <w:t xml:space="preserve">tiekėju sudarytos sutarties įsigaliojimo ar pasibaigimo (nutraukimo) data, </w:t>
      </w:r>
      <w:r w:rsidRPr="000F42F5">
        <w:rPr>
          <w:rFonts w:ascii="Arial" w:hAnsi="Arial" w:cs="Arial"/>
          <w:i/>
          <w:sz w:val="16"/>
          <w:szCs w:val="16"/>
        </w:rPr>
        <w:t>Kliento</w:t>
      </w:r>
      <w:r w:rsidRPr="000F42F5">
        <w:rPr>
          <w:rFonts w:ascii="Arial" w:hAnsi="Arial" w:cs="Arial"/>
          <w:sz w:val="16"/>
          <w:szCs w:val="16"/>
        </w:rPr>
        <w:t xml:space="preserve"> objektai, </w:t>
      </w:r>
      <w:r w:rsidRPr="000F42F5">
        <w:rPr>
          <w:rFonts w:ascii="Arial" w:hAnsi="Arial" w:cs="Arial"/>
          <w:i/>
          <w:sz w:val="16"/>
          <w:szCs w:val="16"/>
        </w:rPr>
        <w:t>Kliento</w:t>
      </w:r>
      <w:r w:rsidRPr="000F42F5">
        <w:rPr>
          <w:rFonts w:ascii="Arial" w:hAnsi="Arial" w:cs="Arial"/>
          <w:sz w:val="16"/>
          <w:szCs w:val="16"/>
        </w:rPr>
        <w:t xml:space="preserve"> ir nepriklausomo tiekėjo rekvizitai,</w:t>
      </w:r>
      <w:r w:rsidRPr="000F42F5">
        <w:rPr>
          <w:rFonts w:ascii="Arial" w:hAnsi="Arial" w:cs="Arial"/>
          <w:i/>
          <w:sz w:val="16"/>
          <w:szCs w:val="16"/>
        </w:rPr>
        <w:t xml:space="preserve"> Kliento</w:t>
      </w:r>
      <w:r w:rsidRPr="000F42F5">
        <w:rPr>
          <w:rFonts w:ascii="Arial" w:hAnsi="Arial" w:cs="Arial"/>
          <w:sz w:val="16"/>
          <w:szCs w:val="16"/>
        </w:rPr>
        <w:t xml:space="preserve"> ir </w:t>
      </w:r>
      <w:r w:rsidR="001B48C1" w:rsidRPr="000F42F5">
        <w:rPr>
          <w:rFonts w:ascii="Arial" w:hAnsi="Arial" w:cs="Arial"/>
          <w:sz w:val="16"/>
          <w:szCs w:val="16"/>
        </w:rPr>
        <w:t xml:space="preserve">nepriklausomo </w:t>
      </w:r>
      <w:r w:rsidRPr="000F42F5">
        <w:rPr>
          <w:rFonts w:ascii="Arial" w:hAnsi="Arial" w:cs="Arial"/>
          <w:sz w:val="16"/>
          <w:szCs w:val="16"/>
        </w:rPr>
        <w:t xml:space="preserve">tiekėjo sudarytos sutarties galiojimo terminas (pranešime turi būti nurodoma sutarties galiojimo trukmė arba pateikiama informacija, kad sutartis neterminuota; tuo atveju, jei sutartis sudaroma su pratęsimo galimybe, šios sąlygos turi būti atskleistos pranešime). </w:t>
      </w:r>
      <w:r w:rsidRPr="000F42F5">
        <w:rPr>
          <w:rFonts w:ascii="Arial" w:hAnsi="Arial" w:cs="Arial"/>
          <w:i/>
          <w:sz w:val="16"/>
          <w:szCs w:val="16"/>
        </w:rPr>
        <w:t>Klientas</w:t>
      </w:r>
      <w:r w:rsidRPr="000F42F5">
        <w:rPr>
          <w:rFonts w:ascii="Arial" w:hAnsi="Arial" w:cs="Arial"/>
          <w:sz w:val="16"/>
          <w:szCs w:val="16"/>
        </w:rPr>
        <w:t xml:space="preserve"> ir nepriklausomas tiekėjas gali pateikti </w:t>
      </w:r>
      <w:r w:rsidR="003349B7" w:rsidRPr="000F42F5">
        <w:rPr>
          <w:rFonts w:ascii="Arial" w:hAnsi="Arial" w:cs="Arial"/>
          <w:i/>
          <w:sz w:val="16"/>
          <w:szCs w:val="16"/>
        </w:rPr>
        <w:t>Operatoriui</w:t>
      </w:r>
      <w:r w:rsidR="003349B7" w:rsidRPr="000F42F5">
        <w:rPr>
          <w:rFonts w:ascii="Arial" w:hAnsi="Arial" w:cs="Arial"/>
          <w:sz w:val="16"/>
          <w:szCs w:val="16"/>
        </w:rPr>
        <w:t xml:space="preserve"> </w:t>
      </w:r>
      <w:r w:rsidRPr="000F42F5">
        <w:rPr>
          <w:rFonts w:ascii="Arial" w:hAnsi="Arial" w:cs="Arial"/>
          <w:sz w:val="16"/>
          <w:szCs w:val="16"/>
        </w:rPr>
        <w:t>bendrą pranešimą arba turi pateikti atskirus pranešimus.</w:t>
      </w:r>
    </w:p>
    <w:p w14:paraId="7126DF61" w14:textId="2295C96D" w:rsidR="00E939E3" w:rsidRPr="000F42F5" w:rsidRDefault="00E939E3" w:rsidP="002867AD">
      <w:pPr>
        <w:pStyle w:val="ListParagraph"/>
        <w:numPr>
          <w:ilvl w:val="0"/>
          <w:numId w:val="3"/>
        </w:numPr>
        <w:tabs>
          <w:tab w:val="left" w:pos="360"/>
          <w:tab w:val="left" w:pos="851"/>
        </w:tabs>
        <w:jc w:val="both"/>
        <w:rPr>
          <w:rFonts w:ascii="Arial" w:hAnsi="Arial" w:cs="Arial"/>
          <w:sz w:val="16"/>
          <w:szCs w:val="16"/>
          <w:lang w:val="lt-LT"/>
        </w:rPr>
      </w:pPr>
      <w:r w:rsidRPr="000F42F5">
        <w:rPr>
          <w:rFonts w:ascii="Arial" w:hAnsi="Arial" w:cs="Arial"/>
          <w:sz w:val="16"/>
          <w:szCs w:val="16"/>
          <w:lang w:val="lt-LT"/>
        </w:rPr>
        <w:t xml:space="preserve">Sutarties nutraukimas nepanaikina </w:t>
      </w:r>
      <w:r w:rsidRPr="000F42F5">
        <w:rPr>
          <w:rFonts w:ascii="Arial" w:hAnsi="Arial" w:cs="Arial"/>
          <w:i/>
          <w:sz w:val="16"/>
          <w:szCs w:val="16"/>
          <w:lang w:val="lt-LT"/>
        </w:rPr>
        <w:t>Kliento</w:t>
      </w:r>
      <w:r w:rsidRPr="000F42F5">
        <w:rPr>
          <w:rFonts w:ascii="Arial" w:hAnsi="Arial" w:cs="Arial"/>
          <w:sz w:val="16"/>
          <w:szCs w:val="16"/>
          <w:lang w:val="lt-LT"/>
        </w:rPr>
        <w:t xml:space="preserve"> prievolės sumokėti už </w:t>
      </w:r>
      <w:r w:rsidR="00F46EF5" w:rsidRPr="000F42F5">
        <w:rPr>
          <w:rFonts w:ascii="Arial" w:hAnsi="Arial" w:cs="Arial"/>
          <w:sz w:val="16"/>
          <w:szCs w:val="16"/>
          <w:lang w:val="lt-LT"/>
        </w:rPr>
        <w:t>su</w:t>
      </w:r>
      <w:r w:rsidR="00322D72" w:rsidRPr="000F42F5">
        <w:rPr>
          <w:rFonts w:ascii="Arial" w:hAnsi="Arial" w:cs="Arial"/>
          <w:sz w:val="16"/>
          <w:szCs w:val="16"/>
          <w:lang w:val="lt-LT"/>
        </w:rPr>
        <w:t xml:space="preserve">vartotą </w:t>
      </w:r>
      <w:r w:rsidR="00F46EF5" w:rsidRPr="000F42F5">
        <w:rPr>
          <w:rFonts w:ascii="Arial" w:hAnsi="Arial" w:cs="Arial"/>
          <w:sz w:val="16"/>
          <w:szCs w:val="16"/>
          <w:lang w:val="lt-LT"/>
        </w:rPr>
        <w:t>elektros energiją</w:t>
      </w:r>
      <w:r w:rsidRPr="000F42F5">
        <w:rPr>
          <w:rFonts w:ascii="Arial" w:hAnsi="Arial" w:cs="Arial"/>
          <w:sz w:val="16"/>
          <w:szCs w:val="16"/>
          <w:lang w:val="lt-LT"/>
        </w:rPr>
        <w:t xml:space="preserve">, netesybas (delspinigius) bei kitus Sutartyje ar teisės aktuose numatytus mokėjimus, atlyginti nuostolius, atsiradusius dėl prievolių neįvykdymo ar netinkamo įvykdymo. </w:t>
      </w:r>
    </w:p>
    <w:p w14:paraId="40C2EE81" w14:textId="4F76AA18" w:rsidR="00E939E3" w:rsidRPr="000F42F5" w:rsidRDefault="00E939E3" w:rsidP="002867AD">
      <w:pPr>
        <w:pStyle w:val="BodyTextIndent"/>
        <w:numPr>
          <w:ilvl w:val="0"/>
          <w:numId w:val="3"/>
        </w:numPr>
        <w:tabs>
          <w:tab w:val="clear" w:pos="10206"/>
          <w:tab w:val="left" w:pos="360"/>
          <w:tab w:val="left" w:pos="851"/>
        </w:tabs>
        <w:rPr>
          <w:rFonts w:ascii="Arial" w:hAnsi="Arial" w:cs="Arial"/>
          <w:sz w:val="16"/>
          <w:szCs w:val="16"/>
        </w:rPr>
      </w:pPr>
      <w:r w:rsidRPr="000F42F5">
        <w:rPr>
          <w:rFonts w:ascii="Arial" w:hAnsi="Arial" w:cs="Arial"/>
          <w:i/>
          <w:sz w:val="16"/>
          <w:szCs w:val="16"/>
        </w:rPr>
        <w:lastRenderedPageBreak/>
        <w:t xml:space="preserve">Klientui </w:t>
      </w:r>
      <w:r w:rsidRPr="000F42F5">
        <w:rPr>
          <w:rFonts w:ascii="Arial" w:hAnsi="Arial" w:cs="Arial"/>
          <w:sz w:val="16"/>
          <w:szCs w:val="16"/>
        </w:rPr>
        <w:t>iki paskutinės</w:t>
      </w:r>
      <w:r w:rsidRPr="000F42F5" w:rsidDel="00A61750">
        <w:rPr>
          <w:rFonts w:ascii="Arial" w:hAnsi="Arial" w:cs="Arial"/>
          <w:sz w:val="16"/>
          <w:szCs w:val="16"/>
        </w:rPr>
        <w:t xml:space="preserve"> </w:t>
      </w:r>
      <w:r w:rsidRPr="000F42F5">
        <w:rPr>
          <w:rFonts w:ascii="Arial" w:hAnsi="Arial" w:cs="Arial"/>
          <w:sz w:val="16"/>
          <w:szCs w:val="16"/>
        </w:rPr>
        <w:t>ataskaitinio laikotarpio</w:t>
      </w:r>
      <w:r w:rsidRPr="000F42F5" w:rsidDel="00D771C2">
        <w:rPr>
          <w:rFonts w:ascii="Arial" w:hAnsi="Arial" w:cs="Arial"/>
          <w:sz w:val="16"/>
          <w:szCs w:val="16"/>
        </w:rPr>
        <w:t xml:space="preserve"> </w:t>
      </w:r>
      <w:r w:rsidRPr="000F42F5">
        <w:rPr>
          <w:rFonts w:ascii="Arial" w:hAnsi="Arial" w:cs="Arial"/>
          <w:sz w:val="16"/>
          <w:szCs w:val="16"/>
        </w:rPr>
        <w:t xml:space="preserve">darbo dienos nepateikus elektros apskaitos prietaisų rodmenų, </w:t>
      </w:r>
      <w:r w:rsidR="001B48C1" w:rsidRPr="000F42F5">
        <w:rPr>
          <w:rFonts w:ascii="Arial" w:hAnsi="Arial" w:cs="Arial"/>
          <w:i/>
          <w:sz w:val="16"/>
          <w:szCs w:val="16"/>
        </w:rPr>
        <w:t>Operatorius</w:t>
      </w:r>
      <w:r w:rsidR="008318EC" w:rsidRPr="000F42F5">
        <w:rPr>
          <w:rFonts w:ascii="Arial" w:hAnsi="Arial" w:cs="Arial"/>
          <w:i/>
          <w:sz w:val="16"/>
          <w:szCs w:val="16"/>
        </w:rPr>
        <w:t xml:space="preserve"> </w:t>
      </w:r>
      <w:r w:rsidRPr="000F42F5">
        <w:rPr>
          <w:rFonts w:ascii="Arial" w:hAnsi="Arial" w:cs="Arial"/>
          <w:sz w:val="16"/>
          <w:szCs w:val="16"/>
        </w:rPr>
        <w:t>turi teisę 1 (pirmą) poataskaitinio laikotarpio</w:t>
      </w:r>
      <w:r w:rsidRPr="000F42F5" w:rsidDel="00D771C2">
        <w:rPr>
          <w:rFonts w:ascii="Arial" w:hAnsi="Arial" w:cs="Arial"/>
          <w:sz w:val="16"/>
          <w:szCs w:val="16"/>
        </w:rPr>
        <w:t xml:space="preserve"> </w:t>
      </w:r>
      <w:r w:rsidRPr="000F42F5">
        <w:rPr>
          <w:rFonts w:ascii="Arial" w:hAnsi="Arial" w:cs="Arial"/>
          <w:sz w:val="16"/>
          <w:szCs w:val="16"/>
        </w:rPr>
        <w:t xml:space="preserve">darbo dieną išrašyti nustatytos formos apmokėjimo dokumentą pagal </w:t>
      </w:r>
      <w:r w:rsidRPr="000F42F5">
        <w:rPr>
          <w:rFonts w:ascii="Arial" w:hAnsi="Arial" w:cs="Arial"/>
          <w:i/>
          <w:sz w:val="16"/>
          <w:szCs w:val="16"/>
        </w:rPr>
        <w:t>Kliento</w:t>
      </w:r>
      <w:r w:rsidRPr="000F42F5">
        <w:rPr>
          <w:rFonts w:ascii="Arial" w:hAnsi="Arial" w:cs="Arial"/>
          <w:sz w:val="16"/>
          <w:szCs w:val="16"/>
        </w:rPr>
        <w:t xml:space="preserve"> objektams per mėnesį t</w:t>
      </w:r>
      <w:r w:rsidR="00A74AF6" w:rsidRPr="000F42F5">
        <w:rPr>
          <w:rFonts w:ascii="Arial" w:hAnsi="Arial" w:cs="Arial"/>
          <w:sz w:val="16"/>
          <w:szCs w:val="16"/>
        </w:rPr>
        <w:t>i</w:t>
      </w:r>
      <w:r w:rsidRPr="000F42F5">
        <w:rPr>
          <w:rFonts w:ascii="Arial" w:hAnsi="Arial" w:cs="Arial"/>
          <w:sz w:val="16"/>
          <w:szCs w:val="16"/>
        </w:rPr>
        <w:t xml:space="preserve">ekiamos </w:t>
      </w:r>
      <w:r w:rsidR="00A74AF6" w:rsidRPr="000F42F5">
        <w:rPr>
          <w:rFonts w:ascii="Arial" w:hAnsi="Arial" w:cs="Arial"/>
          <w:sz w:val="16"/>
          <w:szCs w:val="16"/>
        </w:rPr>
        <w:t xml:space="preserve">elektros </w:t>
      </w:r>
      <w:r w:rsidR="008872CC" w:rsidRPr="000F42F5">
        <w:rPr>
          <w:rFonts w:ascii="Arial" w:hAnsi="Arial" w:cs="Arial"/>
          <w:sz w:val="16"/>
          <w:szCs w:val="16"/>
        </w:rPr>
        <w:t>energijos</w:t>
      </w:r>
      <w:r w:rsidRPr="000F42F5">
        <w:rPr>
          <w:rFonts w:ascii="Arial" w:hAnsi="Arial" w:cs="Arial"/>
          <w:sz w:val="16"/>
          <w:szCs w:val="16"/>
        </w:rPr>
        <w:t xml:space="preserve"> vidutinį kiekį arba</w:t>
      </w:r>
      <w:r w:rsidR="008872CC" w:rsidRPr="000F42F5">
        <w:rPr>
          <w:rFonts w:ascii="Arial" w:hAnsi="Arial" w:cs="Arial"/>
          <w:sz w:val="16"/>
          <w:szCs w:val="16"/>
        </w:rPr>
        <w:t xml:space="preserve"> </w:t>
      </w:r>
      <w:r w:rsidR="001B48C1" w:rsidRPr="000F42F5">
        <w:rPr>
          <w:rFonts w:ascii="Arial" w:hAnsi="Arial" w:cs="Arial"/>
          <w:sz w:val="16"/>
          <w:szCs w:val="16"/>
        </w:rPr>
        <w:t xml:space="preserve">nurašyti </w:t>
      </w:r>
      <w:r w:rsidRPr="000F42F5">
        <w:rPr>
          <w:rFonts w:ascii="Arial" w:hAnsi="Arial" w:cs="Arial"/>
          <w:sz w:val="16"/>
          <w:szCs w:val="16"/>
        </w:rPr>
        <w:t>elektros apskaitos prietaisų rodmen</w:t>
      </w:r>
      <w:r w:rsidR="001B48C1" w:rsidRPr="000F42F5">
        <w:rPr>
          <w:rFonts w:ascii="Arial" w:hAnsi="Arial" w:cs="Arial"/>
          <w:sz w:val="16"/>
          <w:szCs w:val="16"/>
        </w:rPr>
        <w:t>is</w:t>
      </w:r>
      <w:r w:rsidRPr="000F42F5">
        <w:rPr>
          <w:rFonts w:ascii="Arial" w:hAnsi="Arial" w:cs="Arial"/>
          <w:sz w:val="16"/>
          <w:szCs w:val="16"/>
        </w:rPr>
        <w:t xml:space="preserve">. Pastaruoju atveju </w:t>
      </w:r>
      <w:r w:rsidRPr="000F42F5">
        <w:rPr>
          <w:rFonts w:ascii="Arial" w:hAnsi="Arial" w:cs="Arial"/>
          <w:i/>
          <w:sz w:val="16"/>
          <w:szCs w:val="16"/>
        </w:rPr>
        <w:t>Klientas</w:t>
      </w:r>
      <w:r w:rsidRPr="000F42F5">
        <w:rPr>
          <w:rFonts w:ascii="Arial" w:hAnsi="Arial" w:cs="Arial"/>
          <w:sz w:val="16"/>
          <w:szCs w:val="16"/>
        </w:rPr>
        <w:t xml:space="preserve"> sumoka </w:t>
      </w:r>
      <w:r w:rsidR="001B48C1" w:rsidRPr="000F42F5">
        <w:rPr>
          <w:rFonts w:ascii="Arial" w:hAnsi="Arial" w:cs="Arial"/>
          <w:i/>
          <w:sz w:val="16"/>
          <w:szCs w:val="16"/>
        </w:rPr>
        <w:t>Operatoriui</w:t>
      </w:r>
      <w:r w:rsidR="003E260C" w:rsidRPr="000F42F5">
        <w:rPr>
          <w:rFonts w:ascii="Arial" w:hAnsi="Arial" w:cs="Arial"/>
          <w:sz w:val="16"/>
          <w:szCs w:val="16"/>
        </w:rPr>
        <w:t xml:space="preserve"> </w:t>
      </w:r>
      <w:r w:rsidRPr="000F42F5">
        <w:rPr>
          <w:rFonts w:ascii="Arial" w:hAnsi="Arial" w:cs="Arial"/>
          <w:sz w:val="16"/>
          <w:szCs w:val="16"/>
        </w:rPr>
        <w:t xml:space="preserve">už kiekvieno objekto elektros apskaitos prietaisų rodmenų nurašymo paslaugą pagal </w:t>
      </w:r>
      <w:r w:rsidR="001B48C1" w:rsidRPr="000F42F5">
        <w:rPr>
          <w:rFonts w:ascii="Arial" w:hAnsi="Arial" w:cs="Arial"/>
          <w:i/>
          <w:sz w:val="16"/>
          <w:szCs w:val="16"/>
        </w:rPr>
        <w:t>Operatoriaus</w:t>
      </w:r>
      <w:r w:rsidR="003E260C" w:rsidRPr="000F42F5">
        <w:rPr>
          <w:rFonts w:ascii="Arial" w:hAnsi="Arial" w:cs="Arial"/>
          <w:sz w:val="16"/>
          <w:szCs w:val="16"/>
        </w:rPr>
        <w:t xml:space="preserve"> </w:t>
      </w:r>
      <w:r w:rsidRPr="000F42F5">
        <w:rPr>
          <w:rFonts w:ascii="Arial" w:hAnsi="Arial" w:cs="Arial"/>
          <w:sz w:val="16"/>
          <w:szCs w:val="16"/>
        </w:rPr>
        <w:t>pateiktą apmokėjimo dokumentą</w:t>
      </w:r>
      <w:r w:rsidR="0032509E" w:rsidRPr="000F42F5">
        <w:rPr>
          <w:rFonts w:ascii="Arial" w:hAnsi="Arial" w:cs="Arial"/>
          <w:sz w:val="16"/>
          <w:szCs w:val="16"/>
        </w:rPr>
        <w:t>.</w:t>
      </w:r>
    </w:p>
    <w:p w14:paraId="114497D1" w14:textId="70505FF4" w:rsidR="00E939E3" w:rsidRPr="000F42F5" w:rsidRDefault="00E939E3" w:rsidP="002867AD">
      <w:pPr>
        <w:pStyle w:val="ListParagraph"/>
        <w:numPr>
          <w:ilvl w:val="0"/>
          <w:numId w:val="3"/>
        </w:numPr>
        <w:tabs>
          <w:tab w:val="left" w:pos="360"/>
          <w:tab w:val="left" w:pos="851"/>
        </w:tabs>
        <w:jc w:val="both"/>
        <w:rPr>
          <w:rFonts w:ascii="Arial" w:hAnsi="Arial" w:cs="Arial"/>
          <w:sz w:val="16"/>
          <w:szCs w:val="16"/>
          <w:lang w:val="lt-LT"/>
        </w:rPr>
      </w:pPr>
      <w:r w:rsidRPr="000F42F5">
        <w:rPr>
          <w:rFonts w:ascii="Arial" w:hAnsi="Arial" w:cs="Arial"/>
          <w:sz w:val="16"/>
          <w:szCs w:val="16"/>
          <w:lang w:val="lt-LT"/>
        </w:rPr>
        <w:t xml:space="preserve">Elektros apskaitos prietaisai ir žemos įtampos įrenginiuose įrengti srovės matavimo transformatoriai yra </w:t>
      </w:r>
      <w:r w:rsidR="008C2655" w:rsidRPr="000F42F5">
        <w:rPr>
          <w:rFonts w:ascii="Arial" w:hAnsi="Arial" w:cs="Arial"/>
          <w:i/>
          <w:sz w:val="16"/>
          <w:szCs w:val="16"/>
          <w:lang w:val="lt-LT"/>
        </w:rPr>
        <w:t>Operatoriaus</w:t>
      </w:r>
      <w:r w:rsidR="008C2655" w:rsidRPr="000F42F5">
        <w:rPr>
          <w:rFonts w:ascii="Arial" w:hAnsi="Arial" w:cs="Arial"/>
          <w:sz w:val="16"/>
          <w:szCs w:val="16"/>
          <w:lang w:val="lt-LT"/>
        </w:rPr>
        <w:t xml:space="preserve"> </w:t>
      </w:r>
      <w:r w:rsidRPr="000F42F5">
        <w:rPr>
          <w:rFonts w:ascii="Arial" w:hAnsi="Arial" w:cs="Arial"/>
          <w:sz w:val="16"/>
          <w:szCs w:val="16"/>
          <w:lang w:val="lt-LT"/>
        </w:rPr>
        <w:t xml:space="preserve">nuosavybė. Elektros energijos apskaitos skydas (-ai) ir kita elektros energijos apskaitos schemoje (-se) įrengta įranga (bandymo gnybtynai, srovės, išskyrus įrengtus žemos įtampos įrenginiuose, ir įtampos matavimo transformatoriai, sujungimo laidininkai, apskaitos schemos elementų apdangalai ir pan.) nuosavybės teise priklauso </w:t>
      </w:r>
      <w:r w:rsidR="008C2655" w:rsidRPr="000F42F5">
        <w:rPr>
          <w:rFonts w:ascii="Arial" w:hAnsi="Arial" w:cs="Arial"/>
          <w:sz w:val="16"/>
          <w:szCs w:val="16"/>
          <w:lang w:val="lt-LT"/>
        </w:rPr>
        <w:t>tam</w:t>
      </w:r>
      <w:r w:rsidRPr="000F42F5">
        <w:rPr>
          <w:rFonts w:ascii="Arial" w:hAnsi="Arial" w:cs="Arial"/>
          <w:sz w:val="16"/>
          <w:szCs w:val="16"/>
          <w:lang w:val="lt-LT"/>
        </w:rPr>
        <w:t xml:space="preserve">, </w:t>
      </w:r>
      <w:r w:rsidR="008C2655" w:rsidRPr="000F42F5">
        <w:rPr>
          <w:rFonts w:ascii="Arial" w:hAnsi="Arial" w:cs="Arial"/>
          <w:sz w:val="16"/>
          <w:szCs w:val="16"/>
          <w:lang w:val="lt-LT"/>
        </w:rPr>
        <w:t xml:space="preserve">kieno </w:t>
      </w:r>
      <w:r w:rsidRPr="000F42F5">
        <w:rPr>
          <w:rFonts w:ascii="Arial" w:hAnsi="Arial" w:cs="Arial"/>
          <w:sz w:val="16"/>
          <w:szCs w:val="16"/>
          <w:lang w:val="lt-LT"/>
        </w:rPr>
        <w:t xml:space="preserve">įrenginiuose yra elektros apskaitos įrengimo taškas, nurodytas Sutarties </w:t>
      </w:r>
      <w:r w:rsidR="00411584" w:rsidRPr="000F42F5">
        <w:rPr>
          <w:rFonts w:ascii="Arial" w:hAnsi="Arial" w:cs="Arial"/>
          <w:sz w:val="16"/>
          <w:szCs w:val="16"/>
          <w:lang w:val="lt-LT"/>
        </w:rPr>
        <w:t>S</w:t>
      </w:r>
      <w:r w:rsidR="00CA5858" w:rsidRPr="000F42F5">
        <w:rPr>
          <w:rFonts w:ascii="Arial" w:hAnsi="Arial" w:cs="Arial"/>
          <w:sz w:val="16"/>
          <w:szCs w:val="16"/>
          <w:lang w:val="lt-LT"/>
        </w:rPr>
        <w:t xml:space="preserve">pecialiųjų sąlygų </w:t>
      </w:r>
      <w:r w:rsidR="00D47099" w:rsidRPr="000F42F5">
        <w:rPr>
          <w:rFonts w:ascii="Arial" w:hAnsi="Arial" w:cs="Arial"/>
          <w:sz w:val="16"/>
          <w:szCs w:val="16"/>
          <w:lang w:val="lt-LT"/>
        </w:rPr>
        <w:t>2 P</w:t>
      </w:r>
      <w:r w:rsidRPr="000F42F5">
        <w:rPr>
          <w:rFonts w:ascii="Arial" w:hAnsi="Arial" w:cs="Arial"/>
          <w:sz w:val="16"/>
          <w:szCs w:val="16"/>
          <w:lang w:val="lt-LT"/>
        </w:rPr>
        <w:t>riede</w:t>
      </w:r>
      <w:r w:rsidR="00CA5858" w:rsidRPr="000F42F5">
        <w:rPr>
          <w:rFonts w:ascii="Arial" w:hAnsi="Arial" w:cs="Arial"/>
          <w:sz w:val="16"/>
          <w:szCs w:val="16"/>
          <w:lang w:val="lt-LT"/>
        </w:rPr>
        <w:t xml:space="preserve"> (Elektros energijos tiekimo sąlygų ir elektros tinklų nuosavybės ribų nustatymo aktas)</w:t>
      </w:r>
      <w:r w:rsidRPr="000F42F5">
        <w:rPr>
          <w:rFonts w:ascii="Arial" w:hAnsi="Arial" w:cs="Arial"/>
          <w:sz w:val="16"/>
          <w:szCs w:val="16"/>
          <w:lang w:val="lt-LT"/>
        </w:rPr>
        <w:t>.</w:t>
      </w:r>
    </w:p>
    <w:p w14:paraId="6D1654C2" w14:textId="4D397E06" w:rsidR="006417E9" w:rsidRPr="000F42F5" w:rsidRDefault="006417E9" w:rsidP="006417E9">
      <w:pPr>
        <w:pStyle w:val="ListParagraph"/>
        <w:numPr>
          <w:ilvl w:val="0"/>
          <w:numId w:val="3"/>
        </w:numPr>
        <w:tabs>
          <w:tab w:val="left" w:pos="360"/>
          <w:tab w:val="left" w:pos="851"/>
        </w:tabs>
        <w:jc w:val="both"/>
        <w:rPr>
          <w:rFonts w:ascii="Arial" w:hAnsi="Arial" w:cs="Arial"/>
          <w:sz w:val="16"/>
          <w:szCs w:val="16"/>
          <w:lang w:val="lt-LT"/>
        </w:rPr>
      </w:pPr>
      <w:r w:rsidRPr="000F42F5">
        <w:rPr>
          <w:rFonts w:ascii="Arial" w:hAnsi="Arial" w:cs="Arial"/>
          <w:sz w:val="16"/>
          <w:szCs w:val="16"/>
          <w:lang w:val="lt-LT"/>
        </w:rPr>
        <w:t xml:space="preserve">Kai transformatorių pastotę, skirstyklą ar transformatorinę aptarnauja </w:t>
      </w:r>
      <w:r w:rsidRPr="000F42F5">
        <w:rPr>
          <w:rFonts w:ascii="Arial" w:hAnsi="Arial" w:cs="Arial"/>
          <w:i/>
          <w:sz w:val="16"/>
          <w:szCs w:val="16"/>
          <w:lang w:val="lt-LT"/>
        </w:rPr>
        <w:t>Operatoriaus</w:t>
      </w:r>
      <w:r w:rsidRPr="000F42F5">
        <w:rPr>
          <w:rFonts w:ascii="Arial" w:hAnsi="Arial" w:cs="Arial"/>
          <w:sz w:val="16"/>
          <w:szCs w:val="16"/>
          <w:lang w:val="lt-LT"/>
        </w:rPr>
        <w:t xml:space="preserve"> ir </w:t>
      </w:r>
      <w:r w:rsidRPr="000F42F5">
        <w:rPr>
          <w:rFonts w:ascii="Arial" w:hAnsi="Arial" w:cs="Arial"/>
          <w:i/>
          <w:sz w:val="16"/>
          <w:szCs w:val="16"/>
          <w:lang w:val="lt-LT"/>
        </w:rPr>
        <w:t>Kliento</w:t>
      </w:r>
      <w:r w:rsidRPr="000F42F5">
        <w:rPr>
          <w:rFonts w:ascii="Arial" w:hAnsi="Arial" w:cs="Arial"/>
          <w:sz w:val="16"/>
          <w:szCs w:val="16"/>
          <w:lang w:val="lt-LT"/>
        </w:rPr>
        <w:t xml:space="preserve"> darbuotojai (kai atsakomybės ribos yra ant 6/10/35 kV įtampos įrenginių arba ant galios transformatoriaus 0,4 kV įtampos išvadų prijungimo gnybtų, transformatorinės 0,4 kV įvadinių komutavimo aparatų arba ant 0,4 kV renkamų šynų), saugiam darbų atlikimui ir operatyviniam įrenginių aptarnavimui tarp </w:t>
      </w:r>
      <w:r w:rsidRPr="000F42F5">
        <w:rPr>
          <w:rFonts w:ascii="Arial" w:hAnsi="Arial" w:cs="Arial"/>
          <w:i/>
          <w:sz w:val="16"/>
          <w:szCs w:val="16"/>
          <w:lang w:val="lt-LT"/>
        </w:rPr>
        <w:t>Operatoriaus</w:t>
      </w:r>
      <w:r w:rsidRPr="000F42F5">
        <w:rPr>
          <w:rFonts w:ascii="Arial" w:hAnsi="Arial" w:cs="Arial"/>
          <w:sz w:val="16"/>
          <w:szCs w:val="16"/>
          <w:lang w:val="lt-LT"/>
        </w:rPr>
        <w:t xml:space="preserve"> ir </w:t>
      </w:r>
      <w:r w:rsidRPr="000F42F5">
        <w:rPr>
          <w:rFonts w:ascii="Arial" w:hAnsi="Arial" w:cs="Arial"/>
          <w:i/>
          <w:sz w:val="16"/>
          <w:szCs w:val="16"/>
          <w:lang w:val="lt-LT"/>
        </w:rPr>
        <w:t>Kliento</w:t>
      </w:r>
      <w:r w:rsidRPr="000F42F5">
        <w:rPr>
          <w:rFonts w:ascii="Arial" w:hAnsi="Arial" w:cs="Arial"/>
          <w:sz w:val="16"/>
          <w:szCs w:val="16"/>
          <w:lang w:val="lt-LT"/>
        </w:rPr>
        <w:t xml:space="preserve"> pasirašomi Elektrotechnikos darbuotojų tarpusavio santykių nuostatai, kurie laikomi neatskiriama Sutarties dalimi. Sutarties nutraukimas nenutraukia Elektrotechnikos darbuotojų tarpusavio santykių nuostatų galiojimo, nebent Šalys dėl to atskirai susitaria kitaip.</w:t>
      </w:r>
    </w:p>
    <w:p w14:paraId="119660E6" w14:textId="2E005430" w:rsidR="006417E9" w:rsidRPr="000F42F5" w:rsidRDefault="006417E9" w:rsidP="006417E9">
      <w:pPr>
        <w:pStyle w:val="ListParagraph"/>
        <w:numPr>
          <w:ilvl w:val="0"/>
          <w:numId w:val="3"/>
        </w:numPr>
        <w:tabs>
          <w:tab w:val="left" w:pos="360"/>
          <w:tab w:val="left" w:pos="851"/>
        </w:tabs>
        <w:jc w:val="both"/>
        <w:rPr>
          <w:rFonts w:ascii="Arial" w:hAnsi="Arial" w:cs="Arial"/>
          <w:sz w:val="16"/>
          <w:szCs w:val="16"/>
          <w:lang w:val="lt-LT"/>
        </w:rPr>
      </w:pPr>
      <w:r w:rsidRPr="000F42F5">
        <w:rPr>
          <w:rFonts w:ascii="Arial" w:hAnsi="Arial" w:cs="Arial"/>
          <w:sz w:val="16"/>
          <w:szCs w:val="16"/>
          <w:lang w:val="lt-LT"/>
        </w:rPr>
        <w:t>Sutarties nuostatos, reglamentuojančios elektros apskaitos prietaisų ir kitų apskaitos elementų įrengimą ir eksploatavimą, netaikomos, jei Kliento objektuose su</w:t>
      </w:r>
      <w:r w:rsidR="00322D72" w:rsidRPr="000F42F5">
        <w:rPr>
          <w:rFonts w:ascii="Arial" w:hAnsi="Arial" w:cs="Arial"/>
          <w:sz w:val="16"/>
          <w:szCs w:val="16"/>
          <w:lang w:val="lt-LT"/>
        </w:rPr>
        <w:t xml:space="preserve">vartotos </w:t>
      </w:r>
      <w:r w:rsidRPr="000F42F5">
        <w:rPr>
          <w:rFonts w:ascii="Arial" w:hAnsi="Arial" w:cs="Arial"/>
          <w:sz w:val="16"/>
          <w:szCs w:val="16"/>
          <w:lang w:val="lt-LT"/>
        </w:rPr>
        <w:t xml:space="preserve">elektros kiekis apskaitomas be elektros apskaitos prietaisų pagal Sutarties Specialiųjų sąlygų </w:t>
      </w:r>
      <w:r w:rsidR="001C2C6D" w:rsidRPr="000F42F5">
        <w:rPr>
          <w:rFonts w:ascii="Arial" w:hAnsi="Arial" w:cs="Arial"/>
          <w:sz w:val="16"/>
          <w:szCs w:val="16"/>
          <w:lang w:val="lt-LT"/>
        </w:rPr>
        <w:t>1</w:t>
      </w:r>
      <w:r w:rsidRPr="000F42F5">
        <w:rPr>
          <w:rFonts w:ascii="Arial" w:hAnsi="Arial" w:cs="Arial"/>
          <w:sz w:val="16"/>
          <w:szCs w:val="16"/>
          <w:lang w:val="lt-LT"/>
        </w:rPr>
        <w:t xml:space="preserve"> ir </w:t>
      </w:r>
      <w:r w:rsidR="001C2C6D" w:rsidRPr="000F42F5">
        <w:rPr>
          <w:rFonts w:ascii="Arial" w:hAnsi="Arial" w:cs="Arial"/>
          <w:sz w:val="16"/>
          <w:szCs w:val="16"/>
          <w:lang w:val="lt-LT"/>
        </w:rPr>
        <w:t>2</w:t>
      </w:r>
      <w:r w:rsidRPr="000F42F5">
        <w:rPr>
          <w:rFonts w:ascii="Arial" w:hAnsi="Arial" w:cs="Arial"/>
          <w:sz w:val="16"/>
          <w:szCs w:val="16"/>
          <w:lang w:val="lt-LT"/>
        </w:rPr>
        <w:t xml:space="preserve"> prieduose nurodytus duomenis.</w:t>
      </w:r>
    </w:p>
    <w:p w14:paraId="32DD0D66" w14:textId="39040676" w:rsidR="00E939E3" w:rsidRPr="000F42F5" w:rsidRDefault="009E3CFE" w:rsidP="002867AD">
      <w:pPr>
        <w:pStyle w:val="ListParagraph"/>
        <w:numPr>
          <w:ilvl w:val="0"/>
          <w:numId w:val="3"/>
        </w:numPr>
        <w:tabs>
          <w:tab w:val="left" w:pos="360"/>
          <w:tab w:val="right" w:leader="underscore" w:pos="561"/>
          <w:tab w:val="left" w:pos="851"/>
        </w:tabs>
        <w:contextualSpacing w:val="0"/>
        <w:jc w:val="both"/>
        <w:rPr>
          <w:rFonts w:ascii="Arial" w:hAnsi="Arial" w:cs="Arial"/>
          <w:sz w:val="16"/>
          <w:szCs w:val="16"/>
          <w:lang w:val="lt-LT"/>
        </w:rPr>
      </w:pPr>
      <w:r w:rsidRPr="000F42F5">
        <w:rPr>
          <w:rFonts w:ascii="Arial" w:hAnsi="Arial" w:cs="Arial"/>
          <w:sz w:val="16"/>
          <w:szCs w:val="16"/>
          <w:lang w:val="lt-LT"/>
        </w:rPr>
        <w:t xml:space="preserve">Sutartis </w:t>
      </w:r>
      <w:r w:rsidR="00E939E3" w:rsidRPr="000F42F5">
        <w:rPr>
          <w:rFonts w:ascii="Arial" w:hAnsi="Arial" w:cs="Arial"/>
          <w:sz w:val="16"/>
          <w:szCs w:val="16"/>
          <w:lang w:val="lt-LT"/>
        </w:rPr>
        <w:t xml:space="preserve">gali būti pakeista, papildyta tik raštišku šalių susitarimu. Siūlymai pakeisti, papildyti pasirašytą Sutartį nenutraukia jos galiojimo. Elektros energijos tiekimo ir naudojimo sąlygos, nustatytos Sutarties </w:t>
      </w:r>
      <w:r w:rsidR="00411584" w:rsidRPr="000F42F5">
        <w:rPr>
          <w:rFonts w:ascii="Arial" w:hAnsi="Arial" w:cs="Arial"/>
          <w:sz w:val="16"/>
          <w:szCs w:val="16"/>
          <w:lang w:val="lt-LT"/>
        </w:rPr>
        <w:t>S</w:t>
      </w:r>
      <w:r w:rsidR="00CA5858" w:rsidRPr="000F42F5">
        <w:rPr>
          <w:rFonts w:ascii="Arial" w:hAnsi="Arial" w:cs="Arial"/>
          <w:sz w:val="16"/>
          <w:szCs w:val="16"/>
          <w:lang w:val="lt-LT"/>
        </w:rPr>
        <w:t xml:space="preserve">pecialiųjų sąlygų </w:t>
      </w:r>
      <w:r w:rsidR="00E939E3" w:rsidRPr="000F42F5">
        <w:rPr>
          <w:rFonts w:ascii="Arial" w:hAnsi="Arial" w:cs="Arial"/>
          <w:sz w:val="16"/>
          <w:szCs w:val="16"/>
          <w:lang w:val="lt-LT"/>
        </w:rPr>
        <w:t xml:space="preserve">2 </w:t>
      </w:r>
      <w:r w:rsidR="00D47099" w:rsidRPr="000F42F5">
        <w:rPr>
          <w:rFonts w:ascii="Arial" w:hAnsi="Arial" w:cs="Arial"/>
          <w:sz w:val="16"/>
          <w:szCs w:val="16"/>
          <w:lang w:val="lt-LT"/>
        </w:rPr>
        <w:t>P</w:t>
      </w:r>
      <w:r w:rsidR="00E939E3" w:rsidRPr="000F42F5">
        <w:rPr>
          <w:rFonts w:ascii="Arial" w:hAnsi="Arial" w:cs="Arial"/>
          <w:sz w:val="16"/>
          <w:szCs w:val="16"/>
          <w:lang w:val="lt-LT"/>
        </w:rPr>
        <w:t>riede, gali būti pakeistos Šalių raštišku susitarimu.</w:t>
      </w:r>
    </w:p>
    <w:p w14:paraId="0F7E8A63" w14:textId="77777777" w:rsidR="006A2884" w:rsidRPr="000F42F5" w:rsidRDefault="00E939E3" w:rsidP="002867AD">
      <w:pPr>
        <w:pStyle w:val="ListParagraph"/>
        <w:numPr>
          <w:ilvl w:val="0"/>
          <w:numId w:val="3"/>
        </w:numPr>
        <w:tabs>
          <w:tab w:val="left" w:pos="360"/>
          <w:tab w:val="left" w:pos="851"/>
        </w:tabs>
        <w:jc w:val="both"/>
        <w:rPr>
          <w:rFonts w:ascii="Arial" w:hAnsi="Arial" w:cs="Arial"/>
          <w:sz w:val="16"/>
          <w:szCs w:val="16"/>
          <w:lang w:val="lt-LT"/>
        </w:rPr>
      </w:pPr>
      <w:r w:rsidRPr="000F42F5">
        <w:rPr>
          <w:rFonts w:ascii="Arial" w:hAnsi="Arial" w:cs="Arial"/>
          <w:sz w:val="16"/>
          <w:szCs w:val="16"/>
          <w:lang w:val="lt-LT"/>
        </w:rPr>
        <w:t>Sutartis gali būti nutraukta raštišku Sutarties šalių susitarimu, taip pat</w:t>
      </w:r>
      <w:r w:rsidR="0094230E" w:rsidRPr="000F42F5">
        <w:rPr>
          <w:rFonts w:ascii="Arial" w:hAnsi="Arial" w:cs="Arial"/>
          <w:sz w:val="16"/>
          <w:szCs w:val="16"/>
          <w:lang w:val="lt-LT"/>
        </w:rPr>
        <w:t xml:space="preserve"> bet kuri šalis turi teisę vienašališkai nutraukti Sutartį prieš 30 </w:t>
      </w:r>
      <w:r w:rsidRPr="000F42F5">
        <w:rPr>
          <w:rFonts w:ascii="Arial" w:hAnsi="Arial" w:cs="Arial"/>
          <w:sz w:val="16"/>
          <w:szCs w:val="16"/>
          <w:lang w:val="lt-LT"/>
        </w:rPr>
        <w:t xml:space="preserve"> </w:t>
      </w:r>
      <w:r w:rsidR="0094230E" w:rsidRPr="000F42F5">
        <w:rPr>
          <w:rFonts w:ascii="Arial" w:hAnsi="Arial" w:cs="Arial"/>
          <w:sz w:val="16"/>
          <w:szCs w:val="16"/>
          <w:lang w:val="lt-LT"/>
        </w:rPr>
        <w:t>(trisdešimt) kalendorinių dienų raštu pranešusi kitai šaliai</w:t>
      </w:r>
      <w:r w:rsidR="00A8130F" w:rsidRPr="000F42F5">
        <w:rPr>
          <w:rFonts w:ascii="Arial" w:hAnsi="Arial" w:cs="Arial"/>
          <w:sz w:val="16"/>
          <w:szCs w:val="16"/>
          <w:lang w:val="lt-LT"/>
        </w:rPr>
        <w:t>.</w:t>
      </w:r>
      <w:r w:rsidR="0094230E" w:rsidRPr="000F42F5">
        <w:rPr>
          <w:rFonts w:ascii="Arial" w:hAnsi="Arial" w:cs="Arial"/>
          <w:sz w:val="16"/>
          <w:szCs w:val="16"/>
          <w:lang w:val="lt-LT"/>
        </w:rPr>
        <w:t xml:space="preserve"> </w:t>
      </w:r>
    </w:p>
    <w:p w14:paraId="6557D466" w14:textId="4FCA1D26" w:rsidR="00E939E3" w:rsidRPr="000F42F5" w:rsidRDefault="006A2884" w:rsidP="002867AD">
      <w:pPr>
        <w:pStyle w:val="ListParagraph"/>
        <w:numPr>
          <w:ilvl w:val="0"/>
          <w:numId w:val="3"/>
        </w:numPr>
        <w:tabs>
          <w:tab w:val="left" w:pos="360"/>
          <w:tab w:val="left" w:pos="851"/>
        </w:tabs>
        <w:jc w:val="both"/>
        <w:rPr>
          <w:rFonts w:ascii="Arial" w:hAnsi="Arial" w:cs="Arial"/>
          <w:sz w:val="16"/>
          <w:szCs w:val="16"/>
          <w:lang w:val="lt-LT"/>
        </w:rPr>
      </w:pPr>
      <w:r w:rsidRPr="000F42F5">
        <w:rPr>
          <w:rFonts w:ascii="Arial" w:hAnsi="Arial" w:cs="Arial"/>
          <w:sz w:val="16"/>
          <w:szCs w:val="16"/>
          <w:lang w:val="lt-LT"/>
        </w:rPr>
        <w:t>Sutartis gali būti nut</w:t>
      </w:r>
      <w:r w:rsidR="00540D65" w:rsidRPr="000F42F5">
        <w:rPr>
          <w:rFonts w:ascii="Arial" w:hAnsi="Arial" w:cs="Arial"/>
          <w:sz w:val="16"/>
          <w:szCs w:val="16"/>
          <w:lang w:val="lt-LT"/>
        </w:rPr>
        <w:t>r</w:t>
      </w:r>
      <w:r w:rsidRPr="000F42F5">
        <w:rPr>
          <w:rFonts w:ascii="Arial" w:hAnsi="Arial" w:cs="Arial"/>
          <w:sz w:val="16"/>
          <w:szCs w:val="16"/>
          <w:lang w:val="lt-LT"/>
        </w:rPr>
        <w:t xml:space="preserve">aukta </w:t>
      </w:r>
      <w:r w:rsidRPr="000F42F5">
        <w:rPr>
          <w:rFonts w:ascii="Arial" w:hAnsi="Arial" w:cs="Arial"/>
          <w:i/>
          <w:sz w:val="16"/>
          <w:szCs w:val="16"/>
          <w:lang w:val="lt-LT"/>
        </w:rPr>
        <w:t>Operatoriaus</w:t>
      </w:r>
      <w:r w:rsidRPr="000F42F5">
        <w:rPr>
          <w:rFonts w:ascii="Arial" w:hAnsi="Arial" w:cs="Arial"/>
          <w:sz w:val="16"/>
          <w:szCs w:val="16"/>
          <w:lang w:val="lt-LT"/>
        </w:rPr>
        <w:t xml:space="preserve"> iniciatyva EETNT numatytomis sąlygomis, tais atvejais, jei </w:t>
      </w:r>
      <w:r w:rsidRPr="000F42F5">
        <w:rPr>
          <w:rFonts w:ascii="Arial" w:hAnsi="Arial" w:cs="Arial"/>
          <w:i/>
          <w:sz w:val="16"/>
          <w:szCs w:val="16"/>
          <w:lang w:val="lt-LT"/>
        </w:rPr>
        <w:t>Klientas</w:t>
      </w:r>
      <w:r w:rsidRPr="000F42F5">
        <w:rPr>
          <w:rFonts w:ascii="Arial" w:hAnsi="Arial" w:cs="Arial"/>
          <w:sz w:val="16"/>
          <w:szCs w:val="16"/>
          <w:lang w:val="lt-LT"/>
        </w:rPr>
        <w:t xml:space="preserve"> Sutarties Specialiųjų sąlygų pirmame priede nurodytame objekte nevartoja elektros energijos daugiau nei 36 mėnesius arba elektros energijos tiekimas objekte yra nutrauktas dėl </w:t>
      </w:r>
      <w:r w:rsidRPr="000F42F5">
        <w:rPr>
          <w:rFonts w:ascii="Arial" w:hAnsi="Arial" w:cs="Arial"/>
          <w:i/>
          <w:sz w:val="16"/>
          <w:szCs w:val="16"/>
          <w:lang w:val="lt-LT"/>
        </w:rPr>
        <w:t>Kliento</w:t>
      </w:r>
      <w:r w:rsidRPr="000F42F5">
        <w:rPr>
          <w:rFonts w:ascii="Arial" w:hAnsi="Arial" w:cs="Arial"/>
          <w:sz w:val="16"/>
          <w:szCs w:val="16"/>
          <w:lang w:val="lt-LT"/>
        </w:rPr>
        <w:t xml:space="preserve"> kaltės daugiau nei 6 mėnesius. </w:t>
      </w:r>
      <w:r w:rsidR="00A8130F" w:rsidRPr="000F42F5">
        <w:rPr>
          <w:rFonts w:ascii="Arial" w:hAnsi="Arial" w:cs="Arial"/>
          <w:sz w:val="16"/>
          <w:szCs w:val="16"/>
          <w:lang w:val="lt-LT"/>
        </w:rPr>
        <w:t xml:space="preserve">Sutartis taip pat gali būti nutraukta </w:t>
      </w:r>
      <w:r w:rsidR="00E939E3" w:rsidRPr="000F42F5">
        <w:rPr>
          <w:rFonts w:ascii="Arial" w:hAnsi="Arial" w:cs="Arial"/>
          <w:sz w:val="16"/>
          <w:szCs w:val="16"/>
          <w:lang w:val="lt-LT"/>
        </w:rPr>
        <w:t>Lietuvos Respublikos civiliniam</w:t>
      </w:r>
      <w:r w:rsidR="00CE5B3D" w:rsidRPr="000F42F5">
        <w:rPr>
          <w:rFonts w:ascii="Arial" w:hAnsi="Arial" w:cs="Arial"/>
          <w:sz w:val="16"/>
          <w:szCs w:val="16"/>
          <w:lang w:val="lt-LT"/>
        </w:rPr>
        <w:t>e</w:t>
      </w:r>
      <w:r w:rsidR="00E939E3" w:rsidRPr="000F42F5">
        <w:rPr>
          <w:rFonts w:ascii="Arial" w:hAnsi="Arial" w:cs="Arial"/>
          <w:sz w:val="16"/>
          <w:szCs w:val="16"/>
          <w:lang w:val="lt-LT"/>
        </w:rPr>
        <w:t xml:space="preserve"> kodekse bei kituose teisės aktuose nustatyta tvarka.</w:t>
      </w:r>
    </w:p>
    <w:p w14:paraId="757C3ECB" w14:textId="00087ADC" w:rsidR="00C33C78" w:rsidRPr="000F42F5" w:rsidRDefault="00C33C78" w:rsidP="002867AD">
      <w:pPr>
        <w:pStyle w:val="ListParagraph"/>
        <w:numPr>
          <w:ilvl w:val="0"/>
          <w:numId w:val="3"/>
        </w:numPr>
        <w:jc w:val="both"/>
        <w:rPr>
          <w:rFonts w:ascii="Arial" w:hAnsi="Arial" w:cs="Arial"/>
          <w:sz w:val="16"/>
          <w:szCs w:val="16"/>
          <w:lang w:val="lt-LT"/>
        </w:rPr>
      </w:pPr>
      <w:r w:rsidRPr="000F42F5">
        <w:rPr>
          <w:rFonts w:ascii="Arial" w:hAnsi="Arial" w:cs="Arial"/>
          <w:sz w:val="16"/>
          <w:szCs w:val="16"/>
          <w:lang w:val="lt-LT"/>
        </w:rPr>
        <w:t xml:space="preserve">Tuo atveju, jei </w:t>
      </w:r>
      <w:r w:rsidR="00A8130F" w:rsidRPr="000F42F5">
        <w:rPr>
          <w:rFonts w:ascii="Arial" w:hAnsi="Arial" w:cs="Arial"/>
          <w:i/>
          <w:sz w:val="16"/>
          <w:szCs w:val="16"/>
          <w:lang w:val="lt-LT"/>
        </w:rPr>
        <w:t>Klientas</w:t>
      </w:r>
      <w:r w:rsidR="00A8130F" w:rsidRPr="000F42F5">
        <w:rPr>
          <w:rFonts w:ascii="Arial" w:hAnsi="Arial" w:cs="Arial"/>
          <w:sz w:val="16"/>
          <w:szCs w:val="16"/>
          <w:lang w:val="lt-LT"/>
        </w:rPr>
        <w:t xml:space="preserve"> </w:t>
      </w:r>
      <w:r w:rsidRPr="000F42F5">
        <w:rPr>
          <w:rFonts w:ascii="Arial" w:hAnsi="Arial" w:cs="Arial"/>
          <w:sz w:val="16"/>
          <w:szCs w:val="16"/>
          <w:lang w:val="lt-LT"/>
        </w:rPr>
        <w:t xml:space="preserve">perleidęs objektą vengia ar dėl kitų priežasčių nenutraukia </w:t>
      </w:r>
      <w:r w:rsidR="00A8130F" w:rsidRPr="000F42F5">
        <w:rPr>
          <w:rFonts w:ascii="Arial" w:hAnsi="Arial" w:cs="Arial"/>
          <w:sz w:val="16"/>
          <w:szCs w:val="16"/>
          <w:lang w:val="lt-LT"/>
        </w:rPr>
        <w:t>Sutarties</w:t>
      </w:r>
      <w:r w:rsidRPr="000F42F5">
        <w:rPr>
          <w:rFonts w:ascii="Arial" w:hAnsi="Arial" w:cs="Arial"/>
          <w:sz w:val="16"/>
          <w:szCs w:val="16"/>
          <w:lang w:val="lt-LT"/>
        </w:rPr>
        <w:t xml:space="preserve">, </w:t>
      </w:r>
      <w:r w:rsidR="00A8130F" w:rsidRPr="000F42F5">
        <w:rPr>
          <w:rFonts w:ascii="Arial" w:hAnsi="Arial" w:cs="Arial"/>
          <w:sz w:val="16"/>
          <w:szCs w:val="16"/>
          <w:lang w:val="lt-LT"/>
        </w:rPr>
        <w:t xml:space="preserve">Sutartis </w:t>
      </w:r>
      <w:r w:rsidRPr="000F42F5">
        <w:rPr>
          <w:rFonts w:ascii="Arial" w:hAnsi="Arial" w:cs="Arial"/>
          <w:sz w:val="16"/>
          <w:szCs w:val="16"/>
          <w:lang w:val="lt-LT"/>
        </w:rPr>
        <w:t>gali būti nutraukt</w:t>
      </w:r>
      <w:r w:rsidR="00A8130F" w:rsidRPr="000F42F5">
        <w:rPr>
          <w:rFonts w:ascii="Arial" w:hAnsi="Arial" w:cs="Arial"/>
          <w:sz w:val="16"/>
          <w:szCs w:val="16"/>
          <w:lang w:val="lt-LT"/>
        </w:rPr>
        <w:t>a</w:t>
      </w:r>
      <w:r w:rsidRPr="000F42F5">
        <w:rPr>
          <w:rFonts w:ascii="Arial" w:hAnsi="Arial" w:cs="Arial"/>
          <w:sz w:val="16"/>
          <w:szCs w:val="16"/>
          <w:lang w:val="lt-LT"/>
        </w:rPr>
        <w:t xml:space="preserve"> naujojo savininko prašymu be atskiro pranešimo </w:t>
      </w:r>
      <w:r w:rsidRPr="000F42F5">
        <w:rPr>
          <w:rFonts w:ascii="Arial" w:hAnsi="Arial" w:cs="Arial"/>
          <w:i/>
          <w:sz w:val="16"/>
          <w:szCs w:val="16"/>
          <w:lang w:val="lt-LT"/>
        </w:rPr>
        <w:t>Klientui</w:t>
      </w:r>
      <w:r w:rsidRPr="000F42F5">
        <w:rPr>
          <w:rFonts w:ascii="Arial" w:hAnsi="Arial" w:cs="Arial"/>
          <w:sz w:val="16"/>
          <w:szCs w:val="16"/>
          <w:lang w:val="lt-LT"/>
        </w:rPr>
        <w:t>.</w:t>
      </w:r>
    </w:p>
    <w:p w14:paraId="3A81E79C" w14:textId="5DAA750D" w:rsidR="00E939E3" w:rsidRPr="000F42F5" w:rsidRDefault="00E939E3" w:rsidP="002867AD">
      <w:pPr>
        <w:pStyle w:val="ListParagraph"/>
        <w:numPr>
          <w:ilvl w:val="0"/>
          <w:numId w:val="3"/>
        </w:numPr>
        <w:tabs>
          <w:tab w:val="left" w:pos="360"/>
          <w:tab w:val="left" w:pos="851"/>
        </w:tabs>
        <w:jc w:val="both"/>
        <w:rPr>
          <w:rFonts w:ascii="Arial" w:hAnsi="Arial" w:cs="Arial"/>
          <w:sz w:val="16"/>
          <w:szCs w:val="16"/>
          <w:lang w:val="lt-LT"/>
        </w:rPr>
      </w:pPr>
      <w:r w:rsidRPr="000F42F5">
        <w:rPr>
          <w:rFonts w:ascii="Arial" w:hAnsi="Arial" w:cs="Arial"/>
          <w:i/>
          <w:sz w:val="16"/>
          <w:szCs w:val="16"/>
          <w:lang w:val="lt-LT"/>
        </w:rPr>
        <w:t>Klientas</w:t>
      </w:r>
      <w:r w:rsidRPr="000F42F5">
        <w:rPr>
          <w:rFonts w:ascii="Arial" w:hAnsi="Arial" w:cs="Arial"/>
          <w:sz w:val="16"/>
          <w:szCs w:val="16"/>
          <w:lang w:val="lt-LT"/>
        </w:rPr>
        <w:t xml:space="preserve"> subsidariai atsako už perleidusio objektą asmens prievolės atsiskaityti su </w:t>
      </w:r>
      <w:r w:rsidR="00D6785A" w:rsidRPr="000F42F5">
        <w:rPr>
          <w:rFonts w:ascii="Arial" w:hAnsi="Arial" w:cs="Arial"/>
          <w:i/>
          <w:sz w:val="16"/>
          <w:szCs w:val="16"/>
          <w:lang w:val="lt-LT"/>
        </w:rPr>
        <w:t>Operatoriumi</w:t>
      </w:r>
      <w:r w:rsidR="00CE5B3D" w:rsidRPr="000F42F5">
        <w:rPr>
          <w:rFonts w:ascii="Arial" w:hAnsi="Arial" w:cs="Arial"/>
          <w:i/>
          <w:sz w:val="16"/>
          <w:szCs w:val="16"/>
          <w:lang w:val="lt-LT"/>
        </w:rPr>
        <w:t xml:space="preserve"> </w:t>
      </w:r>
      <w:r w:rsidRPr="000F42F5">
        <w:rPr>
          <w:rFonts w:ascii="Arial" w:hAnsi="Arial" w:cs="Arial"/>
          <w:sz w:val="16"/>
          <w:szCs w:val="16"/>
          <w:lang w:val="lt-LT"/>
        </w:rPr>
        <w:t xml:space="preserve">už </w:t>
      </w:r>
      <w:r w:rsidR="00CE5B3D" w:rsidRPr="000F42F5">
        <w:rPr>
          <w:rFonts w:ascii="Arial" w:hAnsi="Arial" w:cs="Arial"/>
          <w:sz w:val="16"/>
          <w:szCs w:val="16"/>
          <w:lang w:val="lt-LT"/>
        </w:rPr>
        <w:t>su</w:t>
      </w:r>
      <w:r w:rsidR="00322D72" w:rsidRPr="000F42F5">
        <w:rPr>
          <w:rFonts w:ascii="Arial" w:hAnsi="Arial" w:cs="Arial"/>
          <w:sz w:val="16"/>
          <w:szCs w:val="16"/>
          <w:lang w:val="lt-LT"/>
        </w:rPr>
        <w:t xml:space="preserve">vartotą </w:t>
      </w:r>
      <w:r w:rsidR="00CE5B3D" w:rsidRPr="000F42F5">
        <w:rPr>
          <w:rFonts w:ascii="Arial" w:hAnsi="Arial" w:cs="Arial"/>
          <w:sz w:val="16"/>
          <w:szCs w:val="16"/>
          <w:lang w:val="lt-LT"/>
        </w:rPr>
        <w:t>elektros energiją</w:t>
      </w:r>
      <w:r w:rsidRPr="000F42F5">
        <w:rPr>
          <w:rFonts w:ascii="Arial" w:hAnsi="Arial" w:cs="Arial"/>
          <w:sz w:val="16"/>
          <w:szCs w:val="16"/>
          <w:lang w:val="lt-LT"/>
        </w:rPr>
        <w:t xml:space="preserve"> ir su tuo susijusias paslaugas įvykdymą. Tuo atveju, jei </w:t>
      </w:r>
      <w:r w:rsidRPr="000F42F5">
        <w:rPr>
          <w:rFonts w:ascii="Arial" w:hAnsi="Arial" w:cs="Arial"/>
          <w:i/>
          <w:sz w:val="16"/>
          <w:szCs w:val="16"/>
          <w:lang w:val="lt-LT"/>
        </w:rPr>
        <w:t xml:space="preserve">Klientas </w:t>
      </w:r>
      <w:r w:rsidRPr="000F42F5">
        <w:rPr>
          <w:rFonts w:ascii="Arial" w:hAnsi="Arial" w:cs="Arial"/>
          <w:sz w:val="16"/>
          <w:szCs w:val="16"/>
          <w:lang w:val="lt-LT"/>
        </w:rPr>
        <w:t xml:space="preserve">objektą perleidžia kito asmens nuosavybėn, tačiau </w:t>
      </w:r>
      <w:r w:rsidRPr="000F42F5">
        <w:rPr>
          <w:rFonts w:ascii="Arial" w:hAnsi="Arial" w:cs="Arial"/>
          <w:i/>
          <w:sz w:val="16"/>
          <w:szCs w:val="16"/>
          <w:lang w:val="lt-LT"/>
        </w:rPr>
        <w:t xml:space="preserve">Klientas </w:t>
      </w:r>
      <w:r w:rsidRPr="000F42F5">
        <w:rPr>
          <w:rFonts w:ascii="Arial" w:hAnsi="Arial" w:cs="Arial"/>
          <w:sz w:val="16"/>
          <w:szCs w:val="16"/>
          <w:lang w:val="lt-LT"/>
        </w:rPr>
        <w:t xml:space="preserve">nustatyta tvarka nenutraukia sudarytos Sutarties, o naujasis objekto savininkas savo vardu su </w:t>
      </w:r>
      <w:r w:rsidR="00D6785A" w:rsidRPr="000F42F5">
        <w:rPr>
          <w:rFonts w:ascii="Arial" w:hAnsi="Arial" w:cs="Arial"/>
          <w:i/>
          <w:sz w:val="16"/>
          <w:szCs w:val="16"/>
          <w:lang w:val="lt-LT"/>
        </w:rPr>
        <w:t>Operatoriumi</w:t>
      </w:r>
      <w:r w:rsidR="00FE7E75" w:rsidRPr="000F42F5">
        <w:rPr>
          <w:rFonts w:ascii="Arial" w:hAnsi="Arial" w:cs="Arial"/>
          <w:sz w:val="16"/>
          <w:szCs w:val="16"/>
          <w:lang w:val="lt-LT"/>
        </w:rPr>
        <w:t xml:space="preserve"> </w:t>
      </w:r>
      <w:r w:rsidRPr="000F42F5">
        <w:rPr>
          <w:rFonts w:ascii="Arial" w:hAnsi="Arial" w:cs="Arial"/>
          <w:sz w:val="16"/>
          <w:szCs w:val="16"/>
          <w:lang w:val="lt-LT"/>
        </w:rPr>
        <w:t xml:space="preserve">nesudaro naujos Sutarties, </w:t>
      </w:r>
      <w:r w:rsidRPr="000F42F5">
        <w:rPr>
          <w:rFonts w:ascii="Arial" w:hAnsi="Arial" w:cs="Arial"/>
          <w:i/>
          <w:sz w:val="16"/>
          <w:szCs w:val="16"/>
          <w:lang w:val="lt-LT"/>
        </w:rPr>
        <w:t xml:space="preserve">Klientas </w:t>
      </w:r>
      <w:r w:rsidRPr="000F42F5">
        <w:rPr>
          <w:rFonts w:ascii="Arial" w:hAnsi="Arial" w:cs="Arial"/>
          <w:sz w:val="16"/>
          <w:szCs w:val="16"/>
          <w:lang w:val="lt-LT"/>
        </w:rPr>
        <w:t xml:space="preserve">iki naujos </w:t>
      </w:r>
      <w:r w:rsidR="00D47099" w:rsidRPr="000F42F5">
        <w:rPr>
          <w:rFonts w:ascii="Arial" w:hAnsi="Arial" w:cs="Arial"/>
          <w:sz w:val="16"/>
          <w:szCs w:val="16"/>
          <w:lang w:val="lt-LT"/>
        </w:rPr>
        <w:t>S</w:t>
      </w:r>
      <w:r w:rsidRPr="000F42F5">
        <w:rPr>
          <w:rFonts w:ascii="Arial" w:hAnsi="Arial" w:cs="Arial"/>
          <w:sz w:val="16"/>
          <w:szCs w:val="16"/>
          <w:lang w:val="lt-LT"/>
        </w:rPr>
        <w:t xml:space="preserve">utarties sudarymo atsako už prievolės atsiskaityti su </w:t>
      </w:r>
      <w:r w:rsidR="00D6785A" w:rsidRPr="000F42F5">
        <w:rPr>
          <w:rFonts w:ascii="Arial" w:hAnsi="Arial" w:cs="Arial"/>
          <w:i/>
          <w:sz w:val="16"/>
          <w:szCs w:val="16"/>
          <w:lang w:val="lt-LT"/>
        </w:rPr>
        <w:t>Operatoriumi</w:t>
      </w:r>
      <w:r w:rsidR="00FE7E75" w:rsidRPr="000F42F5">
        <w:rPr>
          <w:rFonts w:ascii="Arial" w:hAnsi="Arial" w:cs="Arial"/>
          <w:sz w:val="16"/>
          <w:szCs w:val="16"/>
          <w:lang w:val="lt-LT"/>
        </w:rPr>
        <w:t xml:space="preserve"> </w:t>
      </w:r>
      <w:r w:rsidRPr="000F42F5">
        <w:rPr>
          <w:rFonts w:ascii="Arial" w:hAnsi="Arial" w:cs="Arial"/>
          <w:sz w:val="16"/>
          <w:szCs w:val="16"/>
          <w:lang w:val="lt-LT"/>
        </w:rPr>
        <w:t>įvykdymą.</w:t>
      </w:r>
    </w:p>
    <w:p w14:paraId="2C0CA0DB" w14:textId="53A0D918" w:rsidR="003F5FA4" w:rsidRPr="000F42F5" w:rsidRDefault="003F5FA4" w:rsidP="002867AD">
      <w:pPr>
        <w:pStyle w:val="BodyText"/>
        <w:numPr>
          <w:ilvl w:val="0"/>
          <w:numId w:val="3"/>
        </w:numPr>
        <w:tabs>
          <w:tab w:val="left" w:pos="360"/>
          <w:tab w:val="left" w:pos="851"/>
        </w:tabs>
        <w:rPr>
          <w:rFonts w:ascii="Arial" w:hAnsi="Arial" w:cs="Arial"/>
          <w:sz w:val="16"/>
          <w:szCs w:val="16"/>
        </w:rPr>
      </w:pPr>
      <w:r w:rsidRPr="000F42F5">
        <w:rPr>
          <w:rFonts w:ascii="Arial" w:hAnsi="Arial" w:cs="Arial"/>
          <w:sz w:val="16"/>
          <w:szCs w:val="16"/>
        </w:rPr>
        <w:t>G</w:t>
      </w:r>
      <w:r w:rsidR="00E939E3" w:rsidRPr="000F42F5">
        <w:rPr>
          <w:rFonts w:ascii="Arial" w:hAnsi="Arial" w:cs="Arial"/>
          <w:sz w:val="16"/>
          <w:szCs w:val="16"/>
        </w:rPr>
        <w:t xml:space="preserve">inčai </w:t>
      </w:r>
      <w:r w:rsidRPr="000F42F5">
        <w:rPr>
          <w:rFonts w:ascii="Arial" w:hAnsi="Arial" w:cs="Arial"/>
          <w:sz w:val="16"/>
          <w:szCs w:val="16"/>
        </w:rPr>
        <w:t xml:space="preserve">tarp </w:t>
      </w:r>
      <w:r w:rsidRPr="000F42F5">
        <w:rPr>
          <w:rFonts w:ascii="Arial" w:hAnsi="Arial" w:cs="Arial"/>
          <w:i/>
          <w:sz w:val="16"/>
          <w:szCs w:val="16"/>
        </w:rPr>
        <w:t>Kliento</w:t>
      </w:r>
      <w:r w:rsidRPr="000F42F5">
        <w:rPr>
          <w:rFonts w:ascii="Arial" w:hAnsi="Arial" w:cs="Arial"/>
          <w:sz w:val="16"/>
          <w:szCs w:val="16"/>
        </w:rPr>
        <w:t xml:space="preserve"> ir </w:t>
      </w:r>
      <w:r w:rsidR="00D6785A" w:rsidRPr="000F42F5">
        <w:rPr>
          <w:rFonts w:ascii="Arial" w:hAnsi="Arial" w:cs="Arial"/>
          <w:i/>
          <w:sz w:val="16"/>
          <w:szCs w:val="16"/>
        </w:rPr>
        <w:t>Operatoriaus</w:t>
      </w:r>
      <w:r w:rsidRPr="000F42F5">
        <w:rPr>
          <w:rFonts w:ascii="Arial" w:hAnsi="Arial" w:cs="Arial"/>
          <w:sz w:val="16"/>
          <w:szCs w:val="16"/>
        </w:rPr>
        <w:t xml:space="preserve"> sprendžiami tarpusavio susitarimu. Nepavykus ginčų išspręsti tarpusavio susitarimu, </w:t>
      </w:r>
      <w:r w:rsidRPr="000F42F5">
        <w:rPr>
          <w:rFonts w:ascii="Arial" w:hAnsi="Arial" w:cs="Arial"/>
          <w:i/>
          <w:sz w:val="16"/>
          <w:szCs w:val="16"/>
        </w:rPr>
        <w:t>Kliento</w:t>
      </w:r>
      <w:r w:rsidRPr="000F42F5">
        <w:rPr>
          <w:rFonts w:ascii="Arial" w:hAnsi="Arial" w:cs="Arial"/>
          <w:sz w:val="16"/>
          <w:szCs w:val="16"/>
        </w:rPr>
        <w:t xml:space="preserve"> ir </w:t>
      </w:r>
      <w:r w:rsidR="00D6785A" w:rsidRPr="000F42F5">
        <w:rPr>
          <w:rFonts w:ascii="Arial" w:hAnsi="Arial" w:cs="Arial"/>
          <w:i/>
          <w:sz w:val="16"/>
          <w:szCs w:val="16"/>
        </w:rPr>
        <w:t>Operatoriaus</w:t>
      </w:r>
      <w:r w:rsidRPr="000F42F5">
        <w:rPr>
          <w:rFonts w:ascii="Arial" w:hAnsi="Arial" w:cs="Arial"/>
          <w:sz w:val="16"/>
          <w:szCs w:val="16"/>
        </w:rPr>
        <w:t xml:space="preserve"> ginčus Energetikos įstatymo 34 straipsnyje nustatyta ne teismo tvarka nagrinėja</w:t>
      </w:r>
      <w:r w:rsidR="00A32FE6" w:rsidRPr="000F42F5">
        <w:rPr>
          <w:rFonts w:ascii="Arial" w:hAnsi="Arial" w:cs="Arial"/>
          <w:sz w:val="16"/>
          <w:szCs w:val="16"/>
        </w:rPr>
        <w:t xml:space="preserve"> Taryba</w:t>
      </w:r>
      <w:r w:rsidR="00673408">
        <w:rPr>
          <w:rFonts w:ascii="Arial" w:hAnsi="Arial" w:cs="Arial"/>
          <w:sz w:val="16"/>
          <w:szCs w:val="16"/>
        </w:rPr>
        <w:t>. Taryba nagrinėja ginčus</w:t>
      </w:r>
      <w:r w:rsidR="00A32FE6" w:rsidRPr="000F42F5">
        <w:rPr>
          <w:rFonts w:ascii="Arial" w:hAnsi="Arial" w:cs="Arial"/>
          <w:sz w:val="16"/>
          <w:szCs w:val="16"/>
        </w:rPr>
        <w:t xml:space="preserve"> dėl energetikos objektų, įrenginių ir apskaitos priemonių naudojimo, energijos tiekimo nutraukimo, sustabdymo ar ribojimo, energijos taupymo paslaugų teikimo</w:t>
      </w:r>
      <w:r w:rsidR="00673408">
        <w:rPr>
          <w:rFonts w:ascii="Arial" w:hAnsi="Arial" w:cs="Arial"/>
          <w:sz w:val="16"/>
          <w:szCs w:val="16"/>
        </w:rPr>
        <w:t>,</w:t>
      </w:r>
      <w:r w:rsidR="00A32FE6" w:rsidRPr="000F42F5">
        <w:rPr>
          <w:rFonts w:ascii="Arial" w:hAnsi="Arial" w:cs="Arial"/>
          <w:sz w:val="16"/>
          <w:szCs w:val="16"/>
        </w:rPr>
        <w:t xml:space="preserve"> dėl energetikos įmonių veiklos ar neveikimo tiekiant, skirstant, perduodant, laikant energiją, dėl prisijungimo, apmokėjimo už suvartotą energiją ar paslaugas, valstybės reguliuojamų kainų ir (ar) tarifų taikymo, dėl energijos ir energijos išteklių tiekimo srautų balansavimo, taip pat kitus vartotojų ir energetikos įmonių ginčus energetikos srityje. </w:t>
      </w:r>
    </w:p>
    <w:p w14:paraId="48F4EFC8" w14:textId="4596F57B" w:rsidR="006417E9" w:rsidRPr="000F42F5" w:rsidRDefault="006417E9" w:rsidP="002907EE">
      <w:pPr>
        <w:pStyle w:val="BodyText"/>
        <w:numPr>
          <w:ilvl w:val="0"/>
          <w:numId w:val="49"/>
        </w:numPr>
        <w:suppressAutoHyphens/>
        <w:autoSpaceDE w:val="0"/>
        <w:autoSpaceDN w:val="0"/>
        <w:adjustRightInd w:val="0"/>
        <w:textAlignment w:val="center"/>
        <w:rPr>
          <w:rFonts w:ascii="Arial" w:hAnsi="Arial" w:cs="Arial"/>
          <w:sz w:val="16"/>
          <w:szCs w:val="16"/>
        </w:rPr>
      </w:pPr>
      <w:r w:rsidRPr="000F42F5">
        <w:rPr>
          <w:rFonts w:ascii="Arial" w:hAnsi="Arial" w:cs="Arial"/>
          <w:i/>
          <w:sz w:val="16"/>
          <w:szCs w:val="16"/>
        </w:rPr>
        <w:t>Operatoriaus</w:t>
      </w:r>
      <w:r w:rsidRPr="000F42F5">
        <w:rPr>
          <w:rFonts w:ascii="Arial" w:hAnsi="Arial" w:cs="Arial"/>
          <w:sz w:val="16"/>
          <w:szCs w:val="16"/>
        </w:rPr>
        <w:t xml:space="preserve"> esami ar būsimi reikalavimai pagal Sutartį įstatymų nustatyta tvarka gali būti perleisti ar įkeisti tretiesiems asmenims be atskiro </w:t>
      </w:r>
      <w:r w:rsidRPr="000F42F5">
        <w:rPr>
          <w:rFonts w:ascii="Arial" w:hAnsi="Arial" w:cs="Arial"/>
          <w:i/>
          <w:sz w:val="16"/>
          <w:szCs w:val="16"/>
        </w:rPr>
        <w:t>Kliento</w:t>
      </w:r>
      <w:r w:rsidRPr="000F42F5">
        <w:rPr>
          <w:rFonts w:ascii="Arial" w:hAnsi="Arial" w:cs="Arial"/>
          <w:sz w:val="16"/>
          <w:szCs w:val="16"/>
        </w:rPr>
        <w:t xml:space="preserve"> sutikimo. </w:t>
      </w:r>
      <w:r w:rsidRPr="000F42F5">
        <w:rPr>
          <w:rFonts w:ascii="Arial" w:hAnsi="Arial" w:cs="Arial"/>
          <w:i/>
          <w:sz w:val="16"/>
          <w:szCs w:val="16"/>
        </w:rPr>
        <w:t>Operatoriaus</w:t>
      </w:r>
      <w:r w:rsidRPr="000F42F5">
        <w:rPr>
          <w:rFonts w:ascii="Arial" w:hAnsi="Arial" w:cs="Arial"/>
          <w:sz w:val="16"/>
          <w:szCs w:val="16"/>
        </w:rPr>
        <w:t xml:space="preserve"> apmokėjimo dokumentų už suteiktą persiuntimo paslaugą išrašymas ir/ar administravimas, kitos </w:t>
      </w:r>
      <w:r w:rsidRPr="000F42F5">
        <w:rPr>
          <w:rFonts w:ascii="Arial" w:hAnsi="Arial" w:cs="Arial"/>
          <w:i/>
          <w:sz w:val="16"/>
          <w:szCs w:val="16"/>
        </w:rPr>
        <w:t>Operatoriaus</w:t>
      </w:r>
      <w:r w:rsidRPr="000F42F5">
        <w:rPr>
          <w:rFonts w:ascii="Arial" w:hAnsi="Arial" w:cs="Arial"/>
          <w:sz w:val="16"/>
          <w:szCs w:val="16"/>
        </w:rPr>
        <w:t xml:space="preserve"> teisės ir pareigos (elektros apskaitos prietaisų plombavimas, rodmenų nurašymas ir pan.) gali būti perleista tretiesiems asmenims be atskiro </w:t>
      </w:r>
      <w:r w:rsidRPr="000F42F5">
        <w:rPr>
          <w:rFonts w:ascii="Arial" w:hAnsi="Arial" w:cs="Arial"/>
          <w:i/>
          <w:sz w:val="16"/>
          <w:szCs w:val="16"/>
        </w:rPr>
        <w:t>Kliento</w:t>
      </w:r>
      <w:r w:rsidRPr="000F42F5">
        <w:rPr>
          <w:rFonts w:ascii="Arial" w:hAnsi="Arial" w:cs="Arial"/>
          <w:sz w:val="16"/>
          <w:szCs w:val="16"/>
        </w:rPr>
        <w:t xml:space="preserve"> sutikimo. Teisės aktų nustatyta tvarka reorganizavus </w:t>
      </w:r>
      <w:r w:rsidRPr="000F42F5">
        <w:rPr>
          <w:rFonts w:ascii="Arial" w:hAnsi="Arial" w:cs="Arial"/>
          <w:i/>
          <w:sz w:val="16"/>
          <w:szCs w:val="16"/>
        </w:rPr>
        <w:t>Operatorių</w:t>
      </w:r>
      <w:r w:rsidRPr="000F42F5">
        <w:rPr>
          <w:rFonts w:ascii="Arial" w:hAnsi="Arial" w:cs="Arial"/>
          <w:sz w:val="16"/>
          <w:szCs w:val="16"/>
        </w:rPr>
        <w:t xml:space="preserve"> ar pasikeitus </w:t>
      </w:r>
      <w:r w:rsidRPr="000F42F5">
        <w:rPr>
          <w:rFonts w:ascii="Arial" w:hAnsi="Arial" w:cs="Arial"/>
          <w:i/>
          <w:sz w:val="16"/>
          <w:szCs w:val="16"/>
        </w:rPr>
        <w:t>Operatoriaus</w:t>
      </w:r>
      <w:r w:rsidRPr="000F42F5">
        <w:rPr>
          <w:rFonts w:ascii="Arial" w:hAnsi="Arial" w:cs="Arial"/>
          <w:sz w:val="16"/>
          <w:szCs w:val="16"/>
        </w:rPr>
        <w:t xml:space="preserve"> teisiniam statusui, </w:t>
      </w:r>
      <w:r w:rsidRPr="000F42F5">
        <w:rPr>
          <w:rFonts w:ascii="Arial" w:hAnsi="Arial" w:cs="Arial"/>
          <w:i/>
          <w:sz w:val="16"/>
          <w:szCs w:val="16"/>
        </w:rPr>
        <w:t>Operatoriaus</w:t>
      </w:r>
      <w:r w:rsidRPr="000F42F5">
        <w:rPr>
          <w:rFonts w:ascii="Arial" w:hAnsi="Arial" w:cs="Arial"/>
          <w:sz w:val="16"/>
          <w:szCs w:val="16"/>
        </w:rPr>
        <w:t xml:space="preserve"> teisių perėmėjas automatiškai tampa Sutarties šalimi vietoje </w:t>
      </w:r>
      <w:r w:rsidRPr="000F42F5">
        <w:rPr>
          <w:rFonts w:ascii="Arial" w:hAnsi="Arial" w:cs="Arial"/>
          <w:i/>
          <w:sz w:val="16"/>
          <w:szCs w:val="16"/>
        </w:rPr>
        <w:t>Operatoriaus</w:t>
      </w:r>
      <w:r w:rsidRPr="000F42F5">
        <w:rPr>
          <w:rFonts w:ascii="Arial" w:hAnsi="Arial" w:cs="Arial"/>
          <w:sz w:val="16"/>
          <w:szCs w:val="16"/>
        </w:rPr>
        <w:t xml:space="preserve"> nuo teisių perėmimo momento.</w:t>
      </w:r>
    </w:p>
    <w:p w14:paraId="1D3BD25E" w14:textId="77777777" w:rsidR="00E939E3" w:rsidRPr="000F42F5" w:rsidRDefault="00E939E3" w:rsidP="002907EE">
      <w:pPr>
        <w:pStyle w:val="BodyText"/>
        <w:numPr>
          <w:ilvl w:val="0"/>
          <w:numId w:val="50"/>
        </w:numPr>
        <w:tabs>
          <w:tab w:val="left" w:pos="360"/>
          <w:tab w:val="left" w:pos="851"/>
        </w:tabs>
        <w:rPr>
          <w:rFonts w:ascii="Arial" w:hAnsi="Arial" w:cs="Arial"/>
          <w:sz w:val="16"/>
          <w:szCs w:val="16"/>
        </w:rPr>
      </w:pPr>
      <w:r w:rsidRPr="000F42F5">
        <w:rPr>
          <w:rFonts w:ascii="Arial" w:hAnsi="Arial" w:cs="Arial"/>
          <w:sz w:val="16"/>
          <w:szCs w:val="16"/>
        </w:rPr>
        <w:t>Visi</w:t>
      </w:r>
      <w:r w:rsidR="00F551D1" w:rsidRPr="000F42F5">
        <w:rPr>
          <w:rFonts w:ascii="Arial" w:hAnsi="Arial" w:cs="Arial"/>
          <w:sz w:val="16"/>
          <w:szCs w:val="16"/>
        </w:rPr>
        <w:t xml:space="preserve"> priedai yra neatskiriamos </w:t>
      </w:r>
      <w:r w:rsidRPr="000F42F5">
        <w:rPr>
          <w:rFonts w:ascii="Arial" w:hAnsi="Arial" w:cs="Arial"/>
          <w:sz w:val="16"/>
          <w:szCs w:val="16"/>
        </w:rPr>
        <w:t>Sutarties dalys. Ši Sutartis surašoma dviem vienodą juridinę galią turinčiais egzemplioriais – po vieną kiekvienai Sutarties šaliai.</w:t>
      </w:r>
    </w:p>
    <w:p w14:paraId="2F0D1B42" w14:textId="2A427581" w:rsidR="00217A34" w:rsidRPr="000F42F5" w:rsidRDefault="00E939E3" w:rsidP="002907EE">
      <w:pPr>
        <w:pStyle w:val="ListParagraph"/>
        <w:numPr>
          <w:ilvl w:val="0"/>
          <w:numId w:val="50"/>
        </w:numPr>
        <w:tabs>
          <w:tab w:val="left" w:pos="360"/>
          <w:tab w:val="left" w:pos="851"/>
        </w:tabs>
        <w:jc w:val="both"/>
        <w:rPr>
          <w:sz w:val="16"/>
          <w:szCs w:val="16"/>
          <w:lang w:val="lt-LT"/>
        </w:rPr>
      </w:pPr>
      <w:r w:rsidRPr="000F42F5">
        <w:rPr>
          <w:rFonts w:ascii="Arial" w:hAnsi="Arial" w:cs="Arial"/>
          <w:sz w:val="16"/>
          <w:szCs w:val="16"/>
          <w:lang w:val="lt-LT"/>
        </w:rPr>
        <w:t xml:space="preserve">Įsigaliojus Sutarčiai netenka galios visos ankstesnės sutartys, pasirašytos tarp </w:t>
      </w:r>
      <w:r w:rsidR="00035B5E" w:rsidRPr="000F42F5">
        <w:rPr>
          <w:rFonts w:ascii="Arial" w:hAnsi="Arial" w:cs="Arial"/>
          <w:i/>
          <w:sz w:val="16"/>
          <w:szCs w:val="16"/>
          <w:lang w:val="lt-LT"/>
        </w:rPr>
        <w:t>Kliento</w:t>
      </w:r>
      <w:r w:rsidR="00D91B00" w:rsidRPr="000F42F5">
        <w:rPr>
          <w:rFonts w:ascii="Arial" w:hAnsi="Arial" w:cs="Arial"/>
          <w:sz w:val="16"/>
          <w:szCs w:val="16"/>
          <w:lang w:val="lt-LT"/>
        </w:rPr>
        <w:t xml:space="preserve"> </w:t>
      </w:r>
      <w:r w:rsidRPr="000F42F5">
        <w:rPr>
          <w:rFonts w:ascii="Arial" w:hAnsi="Arial" w:cs="Arial"/>
          <w:sz w:val="16"/>
          <w:szCs w:val="16"/>
          <w:lang w:val="lt-LT"/>
        </w:rPr>
        <w:t xml:space="preserve">ir </w:t>
      </w:r>
      <w:r w:rsidR="00D6785A" w:rsidRPr="000F42F5">
        <w:rPr>
          <w:rFonts w:ascii="Arial" w:hAnsi="Arial" w:cs="Arial"/>
          <w:i/>
          <w:sz w:val="16"/>
          <w:szCs w:val="16"/>
          <w:lang w:val="lt-LT"/>
        </w:rPr>
        <w:t>Operatoriaus</w:t>
      </w:r>
      <w:r w:rsidRPr="000F42F5">
        <w:rPr>
          <w:rFonts w:ascii="Arial" w:hAnsi="Arial" w:cs="Arial"/>
          <w:sz w:val="16"/>
          <w:szCs w:val="16"/>
          <w:lang w:val="lt-LT"/>
        </w:rPr>
        <w:t xml:space="preserve"> dėl elektros energijos </w:t>
      </w:r>
      <w:r w:rsidR="00D91B00" w:rsidRPr="000F42F5">
        <w:rPr>
          <w:rFonts w:ascii="Arial" w:hAnsi="Arial" w:cs="Arial"/>
          <w:sz w:val="16"/>
          <w:szCs w:val="16"/>
          <w:lang w:val="lt-LT"/>
        </w:rPr>
        <w:t>tiekimo</w:t>
      </w:r>
      <w:r w:rsidR="00D6785A" w:rsidRPr="000F42F5">
        <w:rPr>
          <w:rFonts w:ascii="Arial" w:hAnsi="Arial" w:cs="Arial"/>
          <w:sz w:val="16"/>
          <w:szCs w:val="16"/>
          <w:lang w:val="lt-LT"/>
        </w:rPr>
        <w:t xml:space="preserve"> ir persiuntimo paslaugos</w:t>
      </w:r>
      <w:r w:rsidR="00D91B00" w:rsidRPr="000F42F5">
        <w:rPr>
          <w:rFonts w:ascii="Arial" w:hAnsi="Arial" w:cs="Arial"/>
          <w:sz w:val="16"/>
          <w:szCs w:val="16"/>
          <w:lang w:val="lt-LT"/>
        </w:rPr>
        <w:t xml:space="preserve"> </w:t>
      </w:r>
      <w:r w:rsidRPr="000F42F5">
        <w:rPr>
          <w:rFonts w:ascii="Arial" w:hAnsi="Arial" w:cs="Arial"/>
          <w:sz w:val="16"/>
          <w:szCs w:val="16"/>
          <w:lang w:val="lt-LT"/>
        </w:rPr>
        <w:t>Sutart</w:t>
      </w:r>
      <w:r w:rsidR="00D91B00" w:rsidRPr="000F42F5">
        <w:rPr>
          <w:rFonts w:ascii="Arial" w:hAnsi="Arial" w:cs="Arial"/>
          <w:sz w:val="16"/>
          <w:szCs w:val="16"/>
          <w:lang w:val="lt-LT"/>
        </w:rPr>
        <w:t>ies</w:t>
      </w:r>
      <w:r w:rsidRPr="000F42F5">
        <w:rPr>
          <w:rFonts w:ascii="Arial" w:hAnsi="Arial" w:cs="Arial"/>
          <w:sz w:val="16"/>
          <w:szCs w:val="16"/>
          <w:lang w:val="lt-LT"/>
        </w:rPr>
        <w:t xml:space="preserve"> </w:t>
      </w:r>
      <w:r w:rsidR="00D47099" w:rsidRPr="000F42F5">
        <w:rPr>
          <w:rFonts w:ascii="Arial" w:hAnsi="Arial" w:cs="Arial"/>
          <w:sz w:val="16"/>
          <w:szCs w:val="16"/>
          <w:lang w:val="lt-LT"/>
        </w:rPr>
        <w:t>Specialiųjų sąlygų 1 P</w:t>
      </w:r>
      <w:r w:rsidR="00CA5858" w:rsidRPr="000F42F5">
        <w:rPr>
          <w:rFonts w:ascii="Arial" w:hAnsi="Arial" w:cs="Arial"/>
          <w:sz w:val="16"/>
          <w:szCs w:val="16"/>
          <w:lang w:val="lt-LT"/>
        </w:rPr>
        <w:t>riede</w:t>
      </w:r>
      <w:r w:rsidR="00D91B00" w:rsidRPr="000F42F5">
        <w:rPr>
          <w:rFonts w:ascii="Arial" w:hAnsi="Arial" w:cs="Arial"/>
          <w:sz w:val="16"/>
          <w:szCs w:val="16"/>
          <w:lang w:val="lt-LT"/>
        </w:rPr>
        <w:t xml:space="preserve"> numatytiems objektams</w:t>
      </w:r>
      <w:r w:rsidRPr="000F42F5">
        <w:rPr>
          <w:rFonts w:ascii="Arial" w:hAnsi="Arial" w:cs="Arial"/>
          <w:sz w:val="16"/>
          <w:szCs w:val="16"/>
          <w:lang w:val="lt-LT"/>
        </w:rPr>
        <w:t>.</w:t>
      </w:r>
    </w:p>
    <w:p w14:paraId="45E60519" w14:textId="77777777" w:rsidR="009423B5" w:rsidRPr="000F42F5" w:rsidRDefault="009423B5" w:rsidP="002907EE">
      <w:pPr>
        <w:pStyle w:val="BodyTextIndent"/>
        <w:numPr>
          <w:ilvl w:val="0"/>
          <w:numId w:val="50"/>
        </w:numPr>
        <w:tabs>
          <w:tab w:val="clear" w:pos="10206"/>
          <w:tab w:val="left" w:pos="360"/>
          <w:tab w:val="left" w:pos="851"/>
        </w:tabs>
        <w:rPr>
          <w:rFonts w:ascii="Arial" w:hAnsi="Arial" w:cs="Arial"/>
          <w:sz w:val="16"/>
          <w:szCs w:val="16"/>
        </w:rPr>
      </w:pPr>
      <w:r w:rsidRPr="000F42F5">
        <w:rPr>
          <w:rFonts w:ascii="Arial" w:hAnsi="Arial" w:cs="Arial"/>
          <w:sz w:val="16"/>
          <w:szCs w:val="16"/>
        </w:rPr>
        <w:t>Už Sutarties ar kitų teisės aktų reikalavimų nevykdymą ar netinkamą vykdymą Sutarties šalys atsako Lietuvos Respublikos teisės aktų nustatyta tvarka.</w:t>
      </w:r>
    </w:p>
    <w:p w14:paraId="2263FC48" w14:textId="77777777" w:rsidR="009423B5" w:rsidRPr="000F42F5" w:rsidRDefault="009423B5" w:rsidP="00FC7D03">
      <w:pPr>
        <w:pStyle w:val="ListParagraph"/>
        <w:tabs>
          <w:tab w:val="left" w:pos="360"/>
          <w:tab w:val="left" w:pos="851"/>
        </w:tabs>
        <w:ind w:left="809"/>
        <w:jc w:val="both"/>
        <w:rPr>
          <w:sz w:val="16"/>
          <w:szCs w:val="16"/>
          <w:lang w:val="lt-LT"/>
        </w:rPr>
      </w:pPr>
    </w:p>
    <w:sectPr w:rsidR="009423B5" w:rsidRPr="000F42F5" w:rsidSect="0059508C">
      <w:headerReference w:type="even" r:id="rId13"/>
      <w:headerReference w:type="default" r:id="rId14"/>
      <w:footerReference w:type="default" r:id="rId15"/>
      <w:headerReference w:type="first" r:id="rId16"/>
      <w:footerReference w:type="first" r:id="rId17"/>
      <w:pgSz w:w="11906" w:h="16838" w:code="9"/>
      <w:pgMar w:top="1134" w:right="567" w:bottom="1134" w:left="1077"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9C8C8" w14:textId="77777777" w:rsidR="006F060D" w:rsidRDefault="006F060D">
      <w:r>
        <w:separator/>
      </w:r>
    </w:p>
  </w:endnote>
  <w:endnote w:type="continuationSeparator" w:id="0">
    <w:p w14:paraId="0CB85B59" w14:textId="77777777" w:rsidR="006F060D" w:rsidRDefault="006F060D">
      <w:r>
        <w:continuationSeparator/>
      </w:r>
    </w:p>
  </w:endnote>
  <w:endnote w:type="continuationNotice" w:id="1">
    <w:p w14:paraId="4E332B61" w14:textId="77777777" w:rsidR="006F060D" w:rsidRDefault="006F06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5131"/>
      <w:gridCol w:w="5131"/>
    </w:tblGrid>
    <w:tr w:rsidR="00D111A4" w14:paraId="37966FC3" w14:textId="77777777" w:rsidTr="0059508C">
      <w:tc>
        <w:tcPr>
          <w:tcW w:w="5282" w:type="dxa"/>
          <w:shd w:val="clear" w:color="auto" w:fill="auto"/>
        </w:tcPr>
        <w:p w14:paraId="07B661AA" w14:textId="77777777" w:rsidR="00D111A4" w:rsidRDefault="00D111A4" w:rsidP="0059508C">
          <w:pPr>
            <w:ind w:firstLine="720"/>
            <w:jc w:val="both"/>
            <w:rPr>
              <w:lang w:eastAsia="en-US"/>
            </w:rPr>
          </w:pPr>
        </w:p>
      </w:tc>
      <w:tc>
        <w:tcPr>
          <w:tcW w:w="5282" w:type="dxa"/>
          <w:shd w:val="clear" w:color="auto" w:fill="auto"/>
        </w:tcPr>
        <w:p w14:paraId="7ACD788B" w14:textId="77777777" w:rsidR="00D111A4" w:rsidRPr="00C17F5E" w:rsidRDefault="00D111A4" w:rsidP="0059508C">
          <w:pPr>
            <w:ind w:firstLine="720"/>
            <w:jc w:val="center"/>
            <w:rPr>
              <w:rFonts w:ascii="Arial" w:hAnsi="Arial" w:cs="Arial"/>
              <w:sz w:val="16"/>
              <w:szCs w:val="16"/>
              <w:lang w:eastAsia="en-US"/>
            </w:rPr>
          </w:pPr>
        </w:p>
      </w:tc>
    </w:tr>
  </w:tbl>
  <w:p w14:paraId="214A5F89" w14:textId="77777777" w:rsidR="00D111A4" w:rsidRDefault="00D111A4" w:rsidP="005950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3ED75" w14:textId="77777777" w:rsidR="00D111A4" w:rsidRDefault="00D111A4" w:rsidP="0059508C">
    <w:pPr>
      <w:pStyle w:val="Footer"/>
      <w:rPr>
        <w:noProof/>
      </w:rPr>
    </w:pPr>
  </w:p>
  <w:tbl>
    <w:tblPr>
      <w:tblW w:w="0" w:type="auto"/>
      <w:tblLook w:val="04A0" w:firstRow="1" w:lastRow="0" w:firstColumn="1" w:lastColumn="0" w:noHBand="0" w:noVBand="1"/>
    </w:tblPr>
    <w:tblGrid>
      <w:gridCol w:w="5131"/>
      <w:gridCol w:w="5131"/>
    </w:tblGrid>
    <w:tr w:rsidR="00D111A4" w14:paraId="6B6A70C3" w14:textId="77777777" w:rsidTr="0059508C">
      <w:tc>
        <w:tcPr>
          <w:tcW w:w="5282" w:type="dxa"/>
          <w:shd w:val="clear" w:color="auto" w:fill="auto"/>
        </w:tcPr>
        <w:p w14:paraId="04097760" w14:textId="77777777" w:rsidR="00D111A4" w:rsidRDefault="00D111A4" w:rsidP="0059508C">
          <w:pPr>
            <w:ind w:firstLine="720"/>
            <w:jc w:val="both"/>
            <w:rPr>
              <w:lang w:eastAsia="en-US"/>
            </w:rPr>
          </w:pPr>
        </w:p>
      </w:tc>
      <w:tc>
        <w:tcPr>
          <w:tcW w:w="5282" w:type="dxa"/>
          <w:shd w:val="clear" w:color="auto" w:fill="auto"/>
        </w:tcPr>
        <w:p w14:paraId="7A35577E" w14:textId="77777777" w:rsidR="00D111A4" w:rsidRPr="00C17F5E" w:rsidRDefault="00D111A4" w:rsidP="0059508C">
          <w:pPr>
            <w:ind w:firstLine="720"/>
            <w:jc w:val="center"/>
            <w:rPr>
              <w:rFonts w:ascii="Arial" w:hAnsi="Arial" w:cs="Arial"/>
              <w:sz w:val="16"/>
              <w:szCs w:val="16"/>
              <w:lang w:eastAsia="en-US"/>
            </w:rPr>
          </w:pPr>
        </w:p>
      </w:tc>
    </w:tr>
  </w:tbl>
  <w:p w14:paraId="6D74C992" w14:textId="77777777" w:rsidR="00D111A4" w:rsidRDefault="00D111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8ED05" w14:textId="77777777" w:rsidR="006F060D" w:rsidRDefault="006F060D">
      <w:r>
        <w:separator/>
      </w:r>
    </w:p>
  </w:footnote>
  <w:footnote w:type="continuationSeparator" w:id="0">
    <w:p w14:paraId="08B239D6" w14:textId="77777777" w:rsidR="006F060D" w:rsidRDefault="006F060D">
      <w:r>
        <w:continuationSeparator/>
      </w:r>
    </w:p>
  </w:footnote>
  <w:footnote w:type="continuationNotice" w:id="1">
    <w:p w14:paraId="0C810034" w14:textId="77777777" w:rsidR="006F060D" w:rsidRDefault="006F06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7BDB3" w14:textId="77777777" w:rsidR="00D111A4" w:rsidRDefault="00D111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054CF3" w14:textId="77777777" w:rsidR="00D111A4" w:rsidRDefault="00D111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0A531" w14:textId="77777777" w:rsidR="00D111A4" w:rsidRPr="00D807A5" w:rsidRDefault="00D111A4">
    <w:pPr>
      <w:pStyle w:val="Header"/>
      <w:framePr w:wrap="around" w:vAnchor="text" w:hAnchor="margin" w:xAlign="center" w:y="1"/>
      <w:rPr>
        <w:rStyle w:val="PageNumber"/>
        <w:rFonts w:ascii="Arial" w:hAnsi="Arial" w:cs="Arial"/>
        <w:b w:val="0"/>
        <w:sz w:val="20"/>
      </w:rPr>
    </w:pPr>
    <w:r w:rsidRPr="00D807A5">
      <w:rPr>
        <w:rStyle w:val="PageNumber"/>
        <w:rFonts w:ascii="Arial" w:hAnsi="Arial" w:cs="Arial"/>
        <w:b w:val="0"/>
        <w:sz w:val="20"/>
      </w:rPr>
      <w:fldChar w:fldCharType="begin"/>
    </w:r>
    <w:r w:rsidRPr="00D807A5">
      <w:rPr>
        <w:rStyle w:val="PageNumber"/>
        <w:rFonts w:ascii="Arial" w:hAnsi="Arial" w:cs="Arial"/>
        <w:b w:val="0"/>
        <w:sz w:val="20"/>
      </w:rPr>
      <w:instrText xml:space="preserve">PAGE  </w:instrText>
    </w:r>
    <w:r w:rsidRPr="00D807A5">
      <w:rPr>
        <w:rStyle w:val="PageNumber"/>
        <w:rFonts w:ascii="Arial" w:hAnsi="Arial" w:cs="Arial"/>
        <w:b w:val="0"/>
        <w:sz w:val="20"/>
      </w:rPr>
      <w:fldChar w:fldCharType="separate"/>
    </w:r>
    <w:r w:rsidR="00F06365">
      <w:rPr>
        <w:rStyle w:val="PageNumber"/>
        <w:rFonts w:ascii="Arial" w:hAnsi="Arial" w:cs="Arial"/>
        <w:b w:val="0"/>
        <w:noProof/>
        <w:sz w:val="20"/>
      </w:rPr>
      <w:t>5</w:t>
    </w:r>
    <w:r w:rsidRPr="00D807A5">
      <w:rPr>
        <w:rStyle w:val="PageNumber"/>
        <w:rFonts w:ascii="Arial" w:hAnsi="Arial" w:cs="Arial"/>
        <w:b w:val="0"/>
        <w:sz w:val="20"/>
      </w:rPr>
      <w:fldChar w:fldCharType="end"/>
    </w:r>
  </w:p>
  <w:p w14:paraId="15DE10CF" w14:textId="57E08B35" w:rsidR="00D111A4" w:rsidRDefault="00BA020A">
    <w:pPr>
      <w:pStyle w:val="Header"/>
    </w:pPr>
    <w:r>
      <w:rPr>
        <w:noProof/>
        <w:lang w:eastAsia="lt-LT"/>
      </w:rPr>
      <mc:AlternateContent>
        <mc:Choice Requires="wps">
          <w:drawing>
            <wp:anchor distT="0" distB="0" distL="114300" distR="114300" simplePos="0" relativeHeight="251657216" behindDoc="0" locked="0" layoutInCell="0" allowOverlap="1" wp14:anchorId="5C494239" wp14:editId="498D0092">
              <wp:simplePos x="0" y="0"/>
              <wp:positionH relativeFrom="page">
                <wp:posOffset>0</wp:posOffset>
              </wp:positionH>
              <wp:positionV relativeFrom="page">
                <wp:posOffset>190500</wp:posOffset>
              </wp:positionV>
              <wp:extent cx="7560310" cy="266700"/>
              <wp:effectExtent l="0" t="0" r="0" b="0"/>
              <wp:wrapNone/>
              <wp:docPr id="1" name="MSIPCM0c4a49d196f9ba9f69a90e71" descr="{&quot;HashCode&quot;:-703068798,&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C012A29" w14:textId="141B27A7" w:rsidR="00BA020A" w:rsidRPr="00E92404" w:rsidRDefault="00BA020A" w:rsidP="00E92404">
                          <w:pPr>
                            <w:jc w:val="right"/>
                            <w:rPr>
                              <w:rFonts w:ascii="Calibri" w:hAnsi="Calibri" w:cs="Calibri"/>
                              <w:color w:val="000000"/>
                              <w:sz w:val="22"/>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5C494239" id="_x0000_t202" coordsize="21600,21600" o:spt="202" path="m,l,21600r21600,l21600,xe">
              <v:stroke joinstyle="miter"/>
              <v:path gradientshapeok="t" o:connecttype="rect"/>
            </v:shapetype>
            <v:shape id="MSIPCM0c4a49d196f9ba9f69a90e71" o:spid="_x0000_s1026" type="#_x0000_t202" alt="{&quot;HashCode&quot;:-703068798,&quot;Height&quot;:841.0,&quot;Width&quot;:595.0,&quot;Placement&quot;:&quot;Header&quot;,&quot;Index&quot;:&quot;Primary&quot;,&quot;Section&quot;:1,&quot;Top&quot;:0.0,&quot;Left&quot;:0.0}" style="position:absolute;left:0;text-align:left;margin-left:0;margin-top:15pt;width:595.3pt;height:21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" o:allowincell="f" filled="f" stroked="f" strokeweight=".5pt">
              <v:textbox inset=",0,20pt,0">
                <w:txbxContent>
                  <w:p w14:paraId="4C012A29" w14:textId="141B27A7" w:rsidR="00BA020A" w:rsidRPr="00E92404" w:rsidRDefault="00BA020A" w:rsidP="00E92404">
                    <w:pPr>
                      <w:jc w:val="right"/>
                      <w:rPr>
                        <w:rFonts w:ascii="Calibri" w:hAnsi="Calibri" w:cs="Calibri"/>
                        <w:color w:val="000000"/>
                        <w:sz w:val="22"/>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15166" w14:textId="38B76E92" w:rsidR="00BA020A" w:rsidRDefault="00BA020A">
    <w:pPr>
      <w:pStyle w:val="Header"/>
    </w:pPr>
    <w:r>
      <w:rPr>
        <w:noProof/>
        <w:lang w:eastAsia="lt-LT"/>
      </w:rPr>
      <mc:AlternateContent>
        <mc:Choice Requires="wps">
          <w:drawing>
            <wp:anchor distT="0" distB="0" distL="114300" distR="114300" simplePos="0" relativeHeight="251659264" behindDoc="0" locked="0" layoutInCell="0" allowOverlap="1" wp14:anchorId="7019B96B" wp14:editId="6070776C">
              <wp:simplePos x="0" y="0"/>
              <wp:positionH relativeFrom="page">
                <wp:posOffset>0</wp:posOffset>
              </wp:positionH>
              <wp:positionV relativeFrom="page">
                <wp:posOffset>190500</wp:posOffset>
              </wp:positionV>
              <wp:extent cx="7560310" cy="266700"/>
              <wp:effectExtent l="0" t="0" r="0" b="0"/>
              <wp:wrapNone/>
              <wp:docPr id="3" name="MSIPCM1579402c85292b9b75d42b5a" descr="{&quot;HashCode&quot;:-703068798,&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64C2F1C" w14:textId="70CCE5F7" w:rsidR="00BA020A" w:rsidRPr="00E92404" w:rsidRDefault="00BA020A" w:rsidP="00E92404">
                          <w:pPr>
                            <w:jc w:val="right"/>
                            <w:rPr>
                              <w:rFonts w:ascii="Calibri" w:hAnsi="Calibri" w:cs="Calibri"/>
                              <w:color w:val="000000"/>
                              <w:sz w:val="22"/>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7019B96B" id="_x0000_t202" coordsize="21600,21600" o:spt="202" path="m,l,21600r21600,l21600,xe">
              <v:stroke joinstyle="miter"/>
              <v:path gradientshapeok="t" o:connecttype="rect"/>
            </v:shapetype>
            <v:shape id="MSIPCM1579402c85292b9b75d42b5a" o:spid="_x0000_s1027" type="#_x0000_t202" alt="{&quot;HashCode&quot;:-703068798,&quot;Height&quot;:841.0,&quot;Width&quot;:595.0,&quot;Placement&quot;:&quot;Header&quot;,&quot;Index&quot;:&quot;FirstPage&quot;,&quot;Section&quot;:1,&quot;Top&quot;:0.0,&quot;Left&quot;:0.0}" style="position:absolute;left:0;text-align:left;margin-left:0;margin-top:15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" o:allowincell="f" filled="f" stroked="f" strokeweight=".5pt">
              <v:textbox inset=",0,20pt,0">
                <w:txbxContent>
                  <w:p w14:paraId="664C2F1C" w14:textId="70CCE5F7" w:rsidR="00BA020A" w:rsidRPr="00E92404" w:rsidRDefault="00BA020A" w:rsidP="00E92404">
                    <w:pPr>
                      <w:jc w:val="right"/>
                      <w:rPr>
                        <w:rFonts w:ascii="Calibri" w:hAnsi="Calibri" w:cs="Calibri"/>
                        <w:color w:val="000000"/>
                        <w:sz w:val="22"/>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8400C"/>
    <w:multiLevelType w:val="hybridMultilevel"/>
    <w:tmpl w:val="8F46EABE"/>
    <w:lvl w:ilvl="0" w:tplc="DB920FEC">
      <w:start w:val="1"/>
      <w:numFmt w:val="decimal"/>
      <w:lvlText w:val="42.%1."/>
      <w:lvlJc w:val="left"/>
      <w:pPr>
        <w:ind w:left="294" w:hanging="360"/>
      </w:pPr>
      <w:rPr>
        <w:rFonts w:hint="default"/>
      </w:rPr>
    </w:lvl>
    <w:lvl w:ilvl="1" w:tplc="04270019" w:tentative="1">
      <w:start w:val="1"/>
      <w:numFmt w:val="lowerLetter"/>
      <w:lvlText w:val="%2."/>
      <w:lvlJc w:val="left"/>
      <w:pPr>
        <w:ind w:left="1014" w:hanging="360"/>
      </w:pPr>
    </w:lvl>
    <w:lvl w:ilvl="2" w:tplc="0427001B" w:tentative="1">
      <w:start w:val="1"/>
      <w:numFmt w:val="lowerRoman"/>
      <w:lvlText w:val="%3."/>
      <w:lvlJc w:val="right"/>
      <w:pPr>
        <w:ind w:left="1734" w:hanging="180"/>
      </w:pPr>
    </w:lvl>
    <w:lvl w:ilvl="3" w:tplc="0427000F" w:tentative="1">
      <w:start w:val="1"/>
      <w:numFmt w:val="decimal"/>
      <w:lvlText w:val="%4."/>
      <w:lvlJc w:val="left"/>
      <w:pPr>
        <w:ind w:left="2454" w:hanging="360"/>
      </w:pPr>
    </w:lvl>
    <w:lvl w:ilvl="4" w:tplc="04270019" w:tentative="1">
      <w:start w:val="1"/>
      <w:numFmt w:val="lowerLetter"/>
      <w:lvlText w:val="%5."/>
      <w:lvlJc w:val="left"/>
      <w:pPr>
        <w:ind w:left="3174" w:hanging="360"/>
      </w:pPr>
    </w:lvl>
    <w:lvl w:ilvl="5" w:tplc="0427001B" w:tentative="1">
      <w:start w:val="1"/>
      <w:numFmt w:val="lowerRoman"/>
      <w:lvlText w:val="%6."/>
      <w:lvlJc w:val="right"/>
      <w:pPr>
        <w:ind w:left="3894" w:hanging="180"/>
      </w:pPr>
    </w:lvl>
    <w:lvl w:ilvl="6" w:tplc="0427000F" w:tentative="1">
      <w:start w:val="1"/>
      <w:numFmt w:val="decimal"/>
      <w:lvlText w:val="%7."/>
      <w:lvlJc w:val="left"/>
      <w:pPr>
        <w:ind w:left="4614" w:hanging="360"/>
      </w:pPr>
    </w:lvl>
    <w:lvl w:ilvl="7" w:tplc="04270019" w:tentative="1">
      <w:start w:val="1"/>
      <w:numFmt w:val="lowerLetter"/>
      <w:lvlText w:val="%8."/>
      <w:lvlJc w:val="left"/>
      <w:pPr>
        <w:ind w:left="5334" w:hanging="360"/>
      </w:pPr>
    </w:lvl>
    <w:lvl w:ilvl="8" w:tplc="0427001B" w:tentative="1">
      <w:start w:val="1"/>
      <w:numFmt w:val="lowerRoman"/>
      <w:lvlText w:val="%9."/>
      <w:lvlJc w:val="right"/>
      <w:pPr>
        <w:ind w:left="6054" w:hanging="180"/>
      </w:pPr>
    </w:lvl>
  </w:abstractNum>
  <w:abstractNum w:abstractNumId="1" w15:restartNumberingAfterBreak="0">
    <w:nsid w:val="03DA6AA8"/>
    <w:multiLevelType w:val="hybridMultilevel"/>
    <w:tmpl w:val="1062ED6E"/>
    <w:lvl w:ilvl="0" w:tplc="C958D16C">
      <w:start w:val="1"/>
      <w:numFmt w:val="decimal"/>
      <w:lvlText w:val="2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205BD6"/>
    <w:multiLevelType w:val="hybridMultilevel"/>
    <w:tmpl w:val="E75AEF1A"/>
    <w:lvl w:ilvl="0" w:tplc="DB920FEC">
      <w:start w:val="1"/>
      <w:numFmt w:val="decimal"/>
      <w:lvlText w:val="42.%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AE354DD"/>
    <w:multiLevelType w:val="multilevel"/>
    <w:tmpl w:val="33C42F0E"/>
    <w:lvl w:ilvl="0">
      <w:start w:val="1"/>
      <w:numFmt w:val="decimal"/>
      <w:lvlText w:val="25.8.%1."/>
      <w:lvlJc w:val="left"/>
      <w:pPr>
        <w:ind w:left="927" w:hanging="360"/>
      </w:pPr>
      <w:rPr>
        <w:rFonts w:hint="default"/>
        <w:b w:val="0"/>
      </w:rPr>
    </w:lvl>
    <w:lvl w:ilvl="1">
      <w:start w:val="1"/>
      <w:numFmt w:val="decimal"/>
      <w:lvlText w:val="25.%2."/>
      <w:lvlJc w:val="left"/>
      <w:pPr>
        <w:ind w:left="644" w:hanging="360"/>
      </w:pPr>
      <w:rPr>
        <w:rFonts w:hint="default"/>
        <w:b w:val="0"/>
      </w:rPr>
    </w:lvl>
    <w:lvl w:ilvl="2">
      <w:start w:val="1"/>
      <w:numFmt w:val="decimal"/>
      <w:lvlText w:val="%1.%2.%3."/>
      <w:lvlJc w:val="left"/>
      <w:pPr>
        <w:ind w:left="862" w:hanging="720"/>
      </w:pPr>
      <w:rPr>
        <w:rFonts w:hint="default"/>
        <w:b/>
      </w:rPr>
    </w:lvl>
    <w:lvl w:ilvl="3">
      <w:start w:val="1"/>
      <w:numFmt w:val="decimal"/>
      <w:lvlText w:val="%1.%2.%3.%4."/>
      <w:lvlJc w:val="left"/>
      <w:pPr>
        <w:ind w:left="4590" w:hanging="720"/>
      </w:pPr>
      <w:rPr>
        <w:rFonts w:hint="default"/>
        <w:b/>
      </w:rPr>
    </w:lvl>
    <w:lvl w:ilvl="4">
      <w:start w:val="1"/>
      <w:numFmt w:val="decimal"/>
      <w:lvlText w:val="%1.%2.%3.%4.%5."/>
      <w:lvlJc w:val="left"/>
      <w:pPr>
        <w:ind w:left="5880" w:hanging="720"/>
      </w:pPr>
      <w:rPr>
        <w:rFonts w:hint="default"/>
        <w:b/>
      </w:rPr>
    </w:lvl>
    <w:lvl w:ilvl="5">
      <w:start w:val="1"/>
      <w:numFmt w:val="decimal"/>
      <w:lvlText w:val="%1.%2.%3.%4.%5.%6."/>
      <w:lvlJc w:val="left"/>
      <w:pPr>
        <w:ind w:left="7530" w:hanging="1080"/>
      </w:pPr>
      <w:rPr>
        <w:rFonts w:hint="default"/>
        <w:b/>
      </w:rPr>
    </w:lvl>
    <w:lvl w:ilvl="6">
      <w:start w:val="1"/>
      <w:numFmt w:val="decimal"/>
      <w:lvlText w:val="%1.%2.%3.%4.%5.%6.%7."/>
      <w:lvlJc w:val="left"/>
      <w:pPr>
        <w:ind w:left="8820" w:hanging="1080"/>
      </w:pPr>
      <w:rPr>
        <w:rFonts w:hint="default"/>
        <w:b/>
      </w:rPr>
    </w:lvl>
    <w:lvl w:ilvl="7">
      <w:start w:val="1"/>
      <w:numFmt w:val="decimal"/>
      <w:lvlText w:val="%1.%2.%3.%4.%5.%6.%7.%8."/>
      <w:lvlJc w:val="left"/>
      <w:pPr>
        <w:ind w:left="10110" w:hanging="1080"/>
      </w:pPr>
      <w:rPr>
        <w:rFonts w:hint="default"/>
        <w:b/>
      </w:rPr>
    </w:lvl>
    <w:lvl w:ilvl="8">
      <w:start w:val="1"/>
      <w:numFmt w:val="decimal"/>
      <w:lvlText w:val="%1.%2.%3.%4.%5.%6.%7.%8.%9."/>
      <w:lvlJc w:val="left"/>
      <w:pPr>
        <w:ind w:left="11760" w:hanging="1440"/>
      </w:pPr>
      <w:rPr>
        <w:rFonts w:hint="default"/>
        <w:b/>
      </w:rPr>
    </w:lvl>
  </w:abstractNum>
  <w:abstractNum w:abstractNumId="4" w15:restartNumberingAfterBreak="0">
    <w:nsid w:val="0CF7112D"/>
    <w:multiLevelType w:val="multilevel"/>
    <w:tmpl w:val="5FBAE830"/>
    <w:lvl w:ilvl="0">
      <w:start w:val="44"/>
      <w:numFmt w:val="decimal"/>
      <w:lvlText w:val="%1."/>
      <w:lvlJc w:val="left"/>
      <w:pPr>
        <w:ind w:left="360" w:hanging="360"/>
      </w:pPr>
      <w:rPr>
        <w:rFonts w:hint="default"/>
        <w:b/>
      </w:rPr>
    </w:lvl>
    <w:lvl w:ilvl="1">
      <w:start w:val="1"/>
      <w:numFmt w:val="decimal"/>
      <w:lvlText w:val="29.%2."/>
      <w:lvlJc w:val="left"/>
      <w:pPr>
        <w:ind w:left="644" w:hanging="360"/>
      </w:pPr>
      <w:rPr>
        <w:rFonts w:hint="default"/>
        <w:b w:val="0"/>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040" w:hanging="72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560" w:hanging="1080"/>
      </w:pPr>
      <w:rPr>
        <w:rFonts w:hint="default"/>
        <w:b/>
      </w:rPr>
    </w:lvl>
    <w:lvl w:ilvl="7">
      <w:start w:val="1"/>
      <w:numFmt w:val="decimal"/>
      <w:lvlText w:val="%1.%2.%3.%4.%5.%6.%7.%8."/>
      <w:lvlJc w:val="left"/>
      <w:pPr>
        <w:ind w:left="8640" w:hanging="1080"/>
      </w:pPr>
      <w:rPr>
        <w:rFonts w:hint="default"/>
        <w:b/>
      </w:rPr>
    </w:lvl>
    <w:lvl w:ilvl="8">
      <w:start w:val="1"/>
      <w:numFmt w:val="decimal"/>
      <w:lvlText w:val="%1.%2.%3.%4.%5.%6.%7.%8.%9."/>
      <w:lvlJc w:val="left"/>
      <w:pPr>
        <w:ind w:left="10080" w:hanging="1440"/>
      </w:pPr>
      <w:rPr>
        <w:rFonts w:hint="default"/>
        <w:b/>
      </w:rPr>
    </w:lvl>
  </w:abstractNum>
  <w:abstractNum w:abstractNumId="5" w15:restartNumberingAfterBreak="0">
    <w:nsid w:val="0D96557D"/>
    <w:multiLevelType w:val="multilevel"/>
    <w:tmpl w:val="26EC9B22"/>
    <w:lvl w:ilvl="0">
      <w:start w:val="45"/>
      <w:numFmt w:val="decimal"/>
      <w:lvlText w:val="%1."/>
      <w:lvlJc w:val="left"/>
      <w:pPr>
        <w:ind w:left="360" w:hanging="360"/>
      </w:pPr>
      <w:rPr>
        <w:rFonts w:hint="default"/>
        <w:b/>
      </w:rPr>
    </w:lvl>
    <w:lvl w:ilvl="1">
      <w:start w:val="1"/>
      <w:numFmt w:val="decimal"/>
      <w:lvlText w:val="30.%2."/>
      <w:lvlJc w:val="left"/>
      <w:pPr>
        <w:ind w:left="644" w:hanging="360"/>
      </w:pPr>
      <w:rPr>
        <w:rFonts w:hint="default"/>
        <w:b w:val="0"/>
      </w:rPr>
    </w:lvl>
    <w:lvl w:ilvl="2">
      <w:start w:val="1"/>
      <w:numFmt w:val="decimal"/>
      <w:lvlText w:val="%1.%2.%3."/>
      <w:lvlJc w:val="left"/>
      <w:pPr>
        <w:ind w:left="3300" w:hanging="720"/>
      </w:pPr>
      <w:rPr>
        <w:rFonts w:hint="default"/>
        <w:b/>
      </w:rPr>
    </w:lvl>
    <w:lvl w:ilvl="3">
      <w:start w:val="1"/>
      <w:numFmt w:val="decimal"/>
      <w:lvlText w:val="%1.%2.%3.%4."/>
      <w:lvlJc w:val="left"/>
      <w:pPr>
        <w:ind w:left="4590" w:hanging="720"/>
      </w:pPr>
      <w:rPr>
        <w:rFonts w:hint="default"/>
        <w:b/>
      </w:rPr>
    </w:lvl>
    <w:lvl w:ilvl="4">
      <w:start w:val="1"/>
      <w:numFmt w:val="decimal"/>
      <w:lvlText w:val="%1.%2.%3.%4.%5."/>
      <w:lvlJc w:val="left"/>
      <w:pPr>
        <w:ind w:left="5880" w:hanging="720"/>
      </w:pPr>
      <w:rPr>
        <w:rFonts w:hint="default"/>
        <w:b/>
      </w:rPr>
    </w:lvl>
    <w:lvl w:ilvl="5">
      <w:start w:val="1"/>
      <w:numFmt w:val="decimal"/>
      <w:lvlText w:val="%1.%2.%3.%4.%5.%6."/>
      <w:lvlJc w:val="left"/>
      <w:pPr>
        <w:ind w:left="7530" w:hanging="1080"/>
      </w:pPr>
      <w:rPr>
        <w:rFonts w:hint="default"/>
        <w:b/>
      </w:rPr>
    </w:lvl>
    <w:lvl w:ilvl="6">
      <w:start w:val="1"/>
      <w:numFmt w:val="decimal"/>
      <w:lvlText w:val="%1.%2.%3.%4.%5.%6.%7."/>
      <w:lvlJc w:val="left"/>
      <w:pPr>
        <w:ind w:left="8820" w:hanging="1080"/>
      </w:pPr>
      <w:rPr>
        <w:rFonts w:hint="default"/>
        <w:b/>
      </w:rPr>
    </w:lvl>
    <w:lvl w:ilvl="7">
      <w:start w:val="1"/>
      <w:numFmt w:val="decimal"/>
      <w:lvlText w:val="%1.%2.%3.%4.%5.%6.%7.%8."/>
      <w:lvlJc w:val="left"/>
      <w:pPr>
        <w:ind w:left="10110" w:hanging="1080"/>
      </w:pPr>
      <w:rPr>
        <w:rFonts w:hint="default"/>
        <w:b/>
      </w:rPr>
    </w:lvl>
    <w:lvl w:ilvl="8">
      <w:start w:val="1"/>
      <w:numFmt w:val="decimal"/>
      <w:lvlText w:val="%1.%2.%3.%4.%5.%6.%7.%8.%9."/>
      <w:lvlJc w:val="left"/>
      <w:pPr>
        <w:ind w:left="11760" w:hanging="1440"/>
      </w:pPr>
      <w:rPr>
        <w:rFonts w:hint="default"/>
        <w:b/>
      </w:rPr>
    </w:lvl>
  </w:abstractNum>
  <w:abstractNum w:abstractNumId="6" w15:restartNumberingAfterBreak="0">
    <w:nsid w:val="0DD028CC"/>
    <w:multiLevelType w:val="hybridMultilevel"/>
    <w:tmpl w:val="21365544"/>
    <w:lvl w:ilvl="0" w:tplc="6D4EE228">
      <w:start w:val="1"/>
      <w:numFmt w:val="decimal"/>
      <w:lvlText w:val="%1."/>
      <w:lvlJc w:val="left"/>
      <w:pPr>
        <w:ind w:left="809" w:hanging="360"/>
      </w:pPr>
      <w:rPr>
        <w:rFonts w:ascii="Arial" w:eastAsia="Times New Roman" w:hAnsi="Arial" w:cs="Arial"/>
        <w:b w:val="0"/>
        <w:color w:val="auto"/>
      </w:rPr>
    </w:lvl>
    <w:lvl w:ilvl="1" w:tplc="4D9A8CDA">
      <w:start w:val="1"/>
      <w:numFmt w:val="decimal"/>
      <w:lvlText w:val="45.%2."/>
      <w:lvlJc w:val="left"/>
      <w:pPr>
        <w:ind w:left="1069"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0E0A5443"/>
    <w:multiLevelType w:val="hybridMultilevel"/>
    <w:tmpl w:val="9A96E93A"/>
    <w:lvl w:ilvl="0" w:tplc="6D4EE228">
      <w:start w:val="1"/>
      <w:numFmt w:val="decimal"/>
      <w:lvlText w:val="%1."/>
      <w:lvlJc w:val="left"/>
      <w:pPr>
        <w:ind w:left="809" w:hanging="360"/>
      </w:pPr>
      <w:rPr>
        <w:rFonts w:ascii="Arial" w:eastAsia="Times New Roman" w:hAnsi="Arial" w:cs="Arial"/>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F531BF0"/>
    <w:multiLevelType w:val="hybridMultilevel"/>
    <w:tmpl w:val="EFB0EB04"/>
    <w:lvl w:ilvl="0" w:tplc="F1F86AC2">
      <w:start w:val="1"/>
      <w:numFmt w:val="decimal"/>
      <w:lvlText w:val="27.4.%1."/>
      <w:lvlJc w:val="left"/>
      <w:pPr>
        <w:ind w:left="786"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374072A"/>
    <w:multiLevelType w:val="hybridMultilevel"/>
    <w:tmpl w:val="049C1EE2"/>
    <w:lvl w:ilvl="0" w:tplc="D6262DE6">
      <w:start w:val="1"/>
      <w:numFmt w:val="decimal"/>
      <w:lvlText w:val="25.%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57967A3"/>
    <w:multiLevelType w:val="multilevel"/>
    <w:tmpl w:val="525048B6"/>
    <w:lvl w:ilvl="0">
      <w:start w:val="33"/>
      <w:numFmt w:val="decimal"/>
      <w:lvlText w:val="25.8..%1."/>
      <w:lvlJc w:val="left"/>
      <w:pPr>
        <w:ind w:left="360" w:hanging="360"/>
      </w:pPr>
      <w:rPr>
        <w:rFonts w:hint="default"/>
        <w:b w:val="0"/>
      </w:rPr>
    </w:lvl>
    <w:lvl w:ilvl="1">
      <w:start w:val="1"/>
      <w:numFmt w:val="decimal"/>
      <w:lvlText w:val="25.%2."/>
      <w:lvlJc w:val="left"/>
      <w:pPr>
        <w:ind w:left="644" w:hanging="360"/>
      </w:pPr>
      <w:rPr>
        <w:rFonts w:hint="default"/>
        <w:b w:val="0"/>
      </w:rPr>
    </w:lvl>
    <w:lvl w:ilvl="2">
      <w:start w:val="1"/>
      <w:numFmt w:val="decimal"/>
      <w:lvlText w:val="%1.%2.%3."/>
      <w:lvlJc w:val="left"/>
      <w:pPr>
        <w:ind w:left="862" w:hanging="720"/>
      </w:pPr>
      <w:rPr>
        <w:rFonts w:hint="default"/>
        <w:b/>
      </w:rPr>
    </w:lvl>
    <w:lvl w:ilvl="3">
      <w:start w:val="1"/>
      <w:numFmt w:val="decimal"/>
      <w:lvlText w:val="%1.%2.%3.%4."/>
      <w:lvlJc w:val="left"/>
      <w:pPr>
        <w:ind w:left="4590" w:hanging="720"/>
      </w:pPr>
      <w:rPr>
        <w:rFonts w:hint="default"/>
        <w:b/>
      </w:rPr>
    </w:lvl>
    <w:lvl w:ilvl="4">
      <w:start w:val="1"/>
      <w:numFmt w:val="decimal"/>
      <w:lvlText w:val="%1.%2.%3.%4.%5."/>
      <w:lvlJc w:val="left"/>
      <w:pPr>
        <w:ind w:left="5880" w:hanging="720"/>
      </w:pPr>
      <w:rPr>
        <w:rFonts w:hint="default"/>
        <w:b/>
      </w:rPr>
    </w:lvl>
    <w:lvl w:ilvl="5">
      <w:start w:val="1"/>
      <w:numFmt w:val="decimal"/>
      <w:lvlText w:val="%1.%2.%3.%4.%5.%6."/>
      <w:lvlJc w:val="left"/>
      <w:pPr>
        <w:ind w:left="7530" w:hanging="1080"/>
      </w:pPr>
      <w:rPr>
        <w:rFonts w:hint="default"/>
        <w:b/>
      </w:rPr>
    </w:lvl>
    <w:lvl w:ilvl="6">
      <w:start w:val="1"/>
      <w:numFmt w:val="decimal"/>
      <w:lvlText w:val="%1.%2.%3.%4.%5.%6.%7."/>
      <w:lvlJc w:val="left"/>
      <w:pPr>
        <w:ind w:left="8820" w:hanging="1080"/>
      </w:pPr>
      <w:rPr>
        <w:rFonts w:hint="default"/>
        <w:b/>
      </w:rPr>
    </w:lvl>
    <w:lvl w:ilvl="7">
      <w:start w:val="1"/>
      <w:numFmt w:val="decimal"/>
      <w:lvlText w:val="%1.%2.%3.%4.%5.%6.%7.%8."/>
      <w:lvlJc w:val="left"/>
      <w:pPr>
        <w:ind w:left="10110" w:hanging="1080"/>
      </w:pPr>
      <w:rPr>
        <w:rFonts w:hint="default"/>
        <w:b/>
      </w:rPr>
    </w:lvl>
    <w:lvl w:ilvl="8">
      <w:start w:val="1"/>
      <w:numFmt w:val="decimal"/>
      <w:lvlText w:val="%1.%2.%3.%4.%5.%6.%7.%8.%9."/>
      <w:lvlJc w:val="left"/>
      <w:pPr>
        <w:ind w:left="11760" w:hanging="1440"/>
      </w:pPr>
      <w:rPr>
        <w:rFonts w:hint="default"/>
        <w:b/>
      </w:rPr>
    </w:lvl>
  </w:abstractNum>
  <w:abstractNum w:abstractNumId="11" w15:restartNumberingAfterBreak="0">
    <w:nsid w:val="194A6C53"/>
    <w:multiLevelType w:val="multilevel"/>
    <w:tmpl w:val="9612C5C6"/>
    <w:lvl w:ilvl="0">
      <w:start w:val="1"/>
      <w:numFmt w:val="decimal"/>
      <w:lvlText w:val="%1."/>
      <w:lvlJc w:val="left"/>
      <w:pPr>
        <w:ind w:left="720" w:hanging="360"/>
      </w:pPr>
      <w:rPr>
        <w:rFonts w:ascii="Arial" w:hAnsi="Arial" w:cs="Arial" w:hint="default"/>
        <w:b w:val="0"/>
        <w:sz w:val="16"/>
        <w:szCs w:val="16"/>
      </w:rPr>
    </w:lvl>
    <w:lvl w:ilvl="1">
      <w:start w:val="1"/>
      <w:numFmt w:val="decimal"/>
      <w:lvlText w:val="36.%2."/>
      <w:lvlJc w:val="left"/>
      <w:pPr>
        <w:ind w:left="1128" w:hanging="408"/>
      </w:pPr>
      <w:rPr>
        <w:rFonts w:hint="default"/>
      </w:rPr>
    </w:lvl>
    <w:lvl w:ilvl="2">
      <w:start w:val="1"/>
      <w:numFmt w:val="decimal"/>
      <w:lvlText w:val="34.5.%3."/>
      <w:lvlJc w:val="left"/>
      <w:pPr>
        <w:ind w:left="1428"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1AC81D97"/>
    <w:multiLevelType w:val="hybridMultilevel"/>
    <w:tmpl w:val="72B61746"/>
    <w:lvl w:ilvl="0" w:tplc="0578385C">
      <w:start w:val="1"/>
      <w:numFmt w:val="decimal"/>
      <w:lvlText w:val="24.%1."/>
      <w:lvlJc w:val="left"/>
      <w:pPr>
        <w:ind w:left="1211" w:hanging="360"/>
      </w:pPr>
      <w:rPr>
        <w:rFonts w:hint="default"/>
        <w:b w:val="0"/>
      </w:rPr>
    </w:lvl>
    <w:lvl w:ilvl="1" w:tplc="04270019" w:tentative="1">
      <w:start w:val="1"/>
      <w:numFmt w:val="lowerLetter"/>
      <w:lvlText w:val="%2."/>
      <w:lvlJc w:val="left"/>
      <w:pPr>
        <w:ind w:left="1016" w:hanging="360"/>
      </w:pPr>
    </w:lvl>
    <w:lvl w:ilvl="2" w:tplc="0427001B" w:tentative="1">
      <w:start w:val="1"/>
      <w:numFmt w:val="lowerRoman"/>
      <w:lvlText w:val="%3."/>
      <w:lvlJc w:val="right"/>
      <w:pPr>
        <w:ind w:left="1736" w:hanging="180"/>
      </w:pPr>
    </w:lvl>
    <w:lvl w:ilvl="3" w:tplc="0427000F" w:tentative="1">
      <w:start w:val="1"/>
      <w:numFmt w:val="decimal"/>
      <w:lvlText w:val="%4."/>
      <w:lvlJc w:val="left"/>
      <w:pPr>
        <w:ind w:left="2456" w:hanging="360"/>
      </w:pPr>
    </w:lvl>
    <w:lvl w:ilvl="4" w:tplc="04270019" w:tentative="1">
      <w:start w:val="1"/>
      <w:numFmt w:val="lowerLetter"/>
      <w:lvlText w:val="%5."/>
      <w:lvlJc w:val="left"/>
      <w:pPr>
        <w:ind w:left="3176" w:hanging="360"/>
      </w:pPr>
    </w:lvl>
    <w:lvl w:ilvl="5" w:tplc="0427001B" w:tentative="1">
      <w:start w:val="1"/>
      <w:numFmt w:val="lowerRoman"/>
      <w:lvlText w:val="%6."/>
      <w:lvlJc w:val="right"/>
      <w:pPr>
        <w:ind w:left="3896" w:hanging="180"/>
      </w:pPr>
    </w:lvl>
    <w:lvl w:ilvl="6" w:tplc="0427000F" w:tentative="1">
      <w:start w:val="1"/>
      <w:numFmt w:val="decimal"/>
      <w:lvlText w:val="%7."/>
      <w:lvlJc w:val="left"/>
      <w:pPr>
        <w:ind w:left="4616" w:hanging="360"/>
      </w:pPr>
    </w:lvl>
    <w:lvl w:ilvl="7" w:tplc="04270019" w:tentative="1">
      <w:start w:val="1"/>
      <w:numFmt w:val="lowerLetter"/>
      <w:lvlText w:val="%8."/>
      <w:lvlJc w:val="left"/>
      <w:pPr>
        <w:ind w:left="5336" w:hanging="360"/>
      </w:pPr>
    </w:lvl>
    <w:lvl w:ilvl="8" w:tplc="0427001B" w:tentative="1">
      <w:start w:val="1"/>
      <w:numFmt w:val="lowerRoman"/>
      <w:lvlText w:val="%9."/>
      <w:lvlJc w:val="right"/>
      <w:pPr>
        <w:ind w:left="6056" w:hanging="180"/>
      </w:pPr>
    </w:lvl>
  </w:abstractNum>
  <w:abstractNum w:abstractNumId="13" w15:restartNumberingAfterBreak="0">
    <w:nsid w:val="1C620E86"/>
    <w:multiLevelType w:val="hybridMultilevel"/>
    <w:tmpl w:val="A6E41D46"/>
    <w:lvl w:ilvl="0" w:tplc="84809AE8">
      <w:start w:val="12"/>
      <w:numFmt w:val="decimal"/>
      <w:lvlText w:val="%1."/>
      <w:lvlJc w:val="left"/>
      <w:pPr>
        <w:ind w:left="108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1F8730DE"/>
    <w:multiLevelType w:val="hybridMultilevel"/>
    <w:tmpl w:val="D9901324"/>
    <w:lvl w:ilvl="0" w:tplc="8CA28F5E">
      <w:start w:val="1"/>
      <w:numFmt w:val="decimal"/>
      <w:lvlText w:val="28.%1."/>
      <w:lvlJc w:val="left"/>
      <w:pPr>
        <w:ind w:left="1494" w:hanging="360"/>
      </w:pPr>
      <w:rPr>
        <w:rFonts w:hint="default"/>
        <w:b w:val="0"/>
      </w:rPr>
    </w:lvl>
    <w:lvl w:ilvl="1" w:tplc="04270019" w:tentative="1">
      <w:start w:val="1"/>
      <w:numFmt w:val="lowerLetter"/>
      <w:lvlText w:val="%2."/>
      <w:lvlJc w:val="left"/>
      <w:pPr>
        <w:ind w:left="2290" w:hanging="360"/>
      </w:pPr>
    </w:lvl>
    <w:lvl w:ilvl="2" w:tplc="0427001B" w:tentative="1">
      <w:start w:val="1"/>
      <w:numFmt w:val="lowerRoman"/>
      <w:lvlText w:val="%3."/>
      <w:lvlJc w:val="right"/>
      <w:pPr>
        <w:ind w:left="3010" w:hanging="180"/>
      </w:pPr>
    </w:lvl>
    <w:lvl w:ilvl="3" w:tplc="0427000F" w:tentative="1">
      <w:start w:val="1"/>
      <w:numFmt w:val="decimal"/>
      <w:lvlText w:val="%4."/>
      <w:lvlJc w:val="left"/>
      <w:pPr>
        <w:ind w:left="3730" w:hanging="360"/>
      </w:pPr>
    </w:lvl>
    <w:lvl w:ilvl="4" w:tplc="04270019" w:tentative="1">
      <w:start w:val="1"/>
      <w:numFmt w:val="lowerLetter"/>
      <w:lvlText w:val="%5."/>
      <w:lvlJc w:val="left"/>
      <w:pPr>
        <w:ind w:left="4450" w:hanging="360"/>
      </w:pPr>
    </w:lvl>
    <w:lvl w:ilvl="5" w:tplc="0427001B" w:tentative="1">
      <w:start w:val="1"/>
      <w:numFmt w:val="lowerRoman"/>
      <w:lvlText w:val="%6."/>
      <w:lvlJc w:val="right"/>
      <w:pPr>
        <w:ind w:left="5170" w:hanging="180"/>
      </w:pPr>
    </w:lvl>
    <w:lvl w:ilvl="6" w:tplc="0427000F" w:tentative="1">
      <w:start w:val="1"/>
      <w:numFmt w:val="decimal"/>
      <w:lvlText w:val="%7."/>
      <w:lvlJc w:val="left"/>
      <w:pPr>
        <w:ind w:left="5890" w:hanging="360"/>
      </w:pPr>
    </w:lvl>
    <w:lvl w:ilvl="7" w:tplc="04270019" w:tentative="1">
      <w:start w:val="1"/>
      <w:numFmt w:val="lowerLetter"/>
      <w:lvlText w:val="%8."/>
      <w:lvlJc w:val="left"/>
      <w:pPr>
        <w:ind w:left="6610" w:hanging="360"/>
      </w:pPr>
    </w:lvl>
    <w:lvl w:ilvl="8" w:tplc="0427001B" w:tentative="1">
      <w:start w:val="1"/>
      <w:numFmt w:val="lowerRoman"/>
      <w:lvlText w:val="%9."/>
      <w:lvlJc w:val="right"/>
      <w:pPr>
        <w:ind w:left="7330" w:hanging="180"/>
      </w:pPr>
    </w:lvl>
  </w:abstractNum>
  <w:abstractNum w:abstractNumId="15" w15:restartNumberingAfterBreak="0">
    <w:nsid w:val="215C7957"/>
    <w:multiLevelType w:val="hybridMultilevel"/>
    <w:tmpl w:val="82DCB41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6391EB5"/>
    <w:multiLevelType w:val="multilevel"/>
    <w:tmpl w:val="20D27BB6"/>
    <w:lvl w:ilvl="0">
      <w:start w:val="33"/>
      <w:numFmt w:val="decimal"/>
      <w:lvlText w:val="%1."/>
      <w:lvlJc w:val="left"/>
      <w:pPr>
        <w:ind w:left="360" w:hanging="360"/>
      </w:pPr>
      <w:rPr>
        <w:rFonts w:hint="default"/>
        <w:b/>
      </w:rPr>
    </w:lvl>
    <w:lvl w:ilvl="1">
      <w:start w:val="1"/>
      <w:numFmt w:val="decimal"/>
      <w:lvlText w:val="28.%2."/>
      <w:lvlJc w:val="left"/>
      <w:pPr>
        <w:ind w:left="644" w:hanging="360"/>
      </w:pPr>
      <w:rPr>
        <w:rFonts w:hint="default"/>
        <w:b w:val="0"/>
      </w:rPr>
    </w:lvl>
    <w:lvl w:ilvl="2">
      <w:start w:val="1"/>
      <w:numFmt w:val="decimal"/>
      <w:lvlText w:val="%1.%2.%3."/>
      <w:lvlJc w:val="left"/>
      <w:pPr>
        <w:ind w:left="862" w:hanging="720"/>
      </w:pPr>
      <w:rPr>
        <w:rFonts w:hint="default"/>
        <w:b/>
      </w:rPr>
    </w:lvl>
    <w:lvl w:ilvl="3">
      <w:start w:val="1"/>
      <w:numFmt w:val="decimal"/>
      <w:lvlText w:val="%1.%2.%3.%4."/>
      <w:lvlJc w:val="left"/>
      <w:pPr>
        <w:ind w:left="4590" w:hanging="720"/>
      </w:pPr>
      <w:rPr>
        <w:rFonts w:hint="default"/>
        <w:b/>
      </w:rPr>
    </w:lvl>
    <w:lvl w:ilvl="4">
      <w:start w:val="1"/>
      <w:numFmt w:val="decimal"/>
      <w:lvlText w:val="%1.%2.%3.%4.%5."/>
      <w:lvlJc w:val="left"/>
      <w:pPr>
        <w:ind w:left="5880" w:hanging="720"/>
      </w:pPr>
      <w:rPr>
        <w:rFonts w:hint="default"/>
        <w:b/>
      </w:rPr>
    </w:lvl>
    <w:lvl w:ilvl="5">
      <w:start w:val="1"/>
      <w:numFmt w:val="decimal"/>
      <w:lvlText w:val="%1.%2.%3.%4.%5.%6."/>
      <w:lvlJc w:val="left"/>
      <w:pPr>
        <w:ind w:left="7530" w:hanging="1080"/>
      </w:pPr>
      <w:rPr>
        <w:rFonts w:hint="default"/>
        <w:b/>
      </w:rPr>
    </w:lvl>
    <w:lvl w:ilvl="6">
      <w:start w:val="1"/>
      <w:numFmt w:val="decimal"/>
      <w:lvlText w:val="%1.%2.%3.%4.%5.%6.%7."/>
      <w:lvlJc w:val="left"/>
      <w:pPr>
        <w:ind w:left="8820" w:hanging="1080"/>
      </w:pPr>
      <w:rPr>
        <w:rFonts w:hint="default"/>
        <w:b/>
      </w:rPr>
    </w:lvl>
    <w:lvl w:ilvl="7">
      <w:start w:val="1"/>
      <w:numFmt w:val="decimal"/>
      <w:lvlText w:val="%1.%2.%3.%4.%5.%6.%7.%8."/>
      <w:lvlJc w:val="left"/>
      <w:pPr>
        <w:ind w:left="10110" w:hanging="1080"/>
      </w:pPr>
      <w:rPr>
        <w:rFonts w:hint="default"/>
        <w:b/>
      </w:rPr>
    </w:lvl>
    <w:lvl w:ilvl="8">
      <w:start w:val="1"/>
      <w:numFmt w:val="decimal"/>
      <w:lvlText w:val="%1.%2.%3.%4.%5.%6.%7.%8.%9."/>
      <w:lvlJc w:val="left"/>
      <w:pPr>
        <w:ind w:left="11760" w:hanging="1440"/>
      </w:pPr>
      <w:rPr>
        <w:rFonts w:hint="default"/>
        <w:b/>
      </w:rPr>
    </w:lvl>
  </w:abstractNum>
  <w:abstractNum w:abstractNumId="17" w15:restartNumberingAfterBreak="0">
    <w:nsid w:val="288E19FE"/>
    <w:multiLevelType w:val="multilevel"/>
    <w:tmpl w:val="9F8C6450"/>
    <w:lvl w:ilvl="0">
      <w:start w:val="44"/>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040" w:hanging="72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560" w:hanging="1080"/>
      </w:pPr>
      <w:rPr>
        <w:rFonts w:hint="default"/>
        <w:b/>
      </w:rPr>
    </w:lvl>
    <w:lvl w:ilvl="7">
      <w:start w:val="1"/>
      <w:numFmt w:val="decimal"/>
      <w:lvlText w:val="%1.%2.%3.%4.%5.%6.%7.%8."/>
      <w:lvlJc w:val="left"/>
      <w:pPr>
        <w:ind w:left="8640" w:hanging="1080"/>
      </w:pPr>
      <w:rPr>
        <w:rFonts w:hint="default"/>
        <w:b/>
      </w:rPr>
    </w:lvl>
    <w:lvl w:ilvl="8">
      <w:start w:val="1"/>
      <w:numFmt w:val="decimal"/>
      <w:lvlText w:val="%1.%2.%3.%4.%5.%6.%7.%8.%9."/>
      <w:lvlJc w:val="left"/>
      <w:pPr>
        <w:ind w:left="10080" w:hanging="1440"/>
      </w:pPr>
      <w:rPr>
        <w:rFonts w:hint="default"/>
        <w:b/>
      </w:rPr>
    </w:lvl>
  </w:abstractNum>
  <w:abstractNum w:abstractNumId="18" w15:restartNumberingAfterBreak="0">
    <w:nsid w:val="294A2B56"/>
    <w:multiLevelType w:val="hybridMultilevel"/>
    <w:tmpl w:val="685E7106"/>
    <w:lvl w:ilvl="0" w:tplc="D9088990">
      <w:start w:val="1"/>
      <w:numFmt w:val="decimal"/>
      <w:lvlText w:val="30.%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9CA708A"/>
    <w:multiLevelType w:val="hybridMultilevel"/>
    <w:tmpl w:val="46743BBE"/>
    <w:lvl w:ilvl="0" w:tplc="6FB63B82">
      <w:start w:val="1"/>
      <w:numFmt w:val="decimal"/>
      <w:lvlText w:val="42.%1."/>
      <w:lvlJc w:val="left"/>
      <w:pPr>
        <w:ind w:left="1068" w:hanging="360"/>
      </w:pPr>
      <w:rPr>
        <w:rFonts w:hint="default"/>
        <w:b w:val="0"/>
        <w:color w:val="auto"/>
      </w:rPr>
    </w:lvl>
    <w:lvl w:ilvl="1" w:tplc="04270019" w:tentative="1">
      <w:start w:val="1"/>
      <w:numFmt w:val="lowerLetter"/>
      <w:lvlText w:val="%2."/>
      <w:lvlJc w:val="left"/>
      <w:pPr>
        <w:ind w:left="1788" w:hanging="360"/>
      </w:pPr>
    </w:lvl>
    <w:lvl w:ilvl="2" w:tplc="0427001B" w:tentative="1">
      <w:start w:val="1"/>
      <w:numFmt w:val="lowerRoman"/>
      <w:lvlText w:val="%3."/>
      <w:lvlJc w:val="right"/>
      <w:pPr>
        <w:ind w:left="2508" w:hanging="180"/>
      </w:pPr>
    </w:lvl>
    <w:lvl w:ilvl="3" w:tplc="0427000F" w:tentative="1">
      <w:start w:val="1"/>
      <w:numFmt w:val="decimal"/>
      <w:lvlText w:val="%4."/>
      <w:lvlJc w:val="left"/>
      <w:pPr>
        <w:ind w:left="3228" w:hanging="360"/>
      </w:pPr>
    </w:lvl>
    <w:lvl w:ilvl="4" w:tplc="04270019" w:tentative="1">
      <w:start w:val="1"/>
      <w:numFmt w:val="lowerLetter"/>
      <w:lvlText w:val="%5."/>
      <w:lvlJc w:val="left"/>
      <w:pPr>
        <w:ind w:left="3948" w:hanging="360"/>
      </w:pPr>
    </w:lvl>
    <w:lvl w:ilvl="5" w:tplc="0427001B" w:tentative="1">
      <w:start w:val="1"/>
      <w:numFmt w:val="lowerRoman"/>
      <w:lvlText w:val="%6."/>
      <w:lvlJc w:val="right"/>
      <w:pPr>
        <w:ind w:left="4668" w:hanging="180"/>
      </w:pPr>
    </w:lvl>
    <w:lvl w:ilvl="6" w:tplc="0427000F" w:tentative="1">
      <w:start w:val="1"/>
      <w:numFmt w:val="decimal"/>
      <w:lvlText w:val="%7."/>
      <w:lvlJc w:val="left"/>
      <w:pPr>
        <w:ind w:left="5388" w:hanging="360"/>
      </w:pPr>
    </w:lvl>
    <w:lvl w:ilvl="7" w:tplc="04270019" w:tentative="1">
      <w:start w:val="1"/>
      <w:numFmt w:val="lowerLetter"/>
      <w:lvlText w:val="%8."/>
      <w:lvlJc w:val="left"/>
      <w:pPr>
        <w:ind w:left="6108" w:hanging="360"/>
      </w:pPr>
    </w:lvl>
    <w:lvl w:ilvl="8" w:tplc="0427001B" w:tentative="1">
      <w:start w:val="1"/>
      <w:numFmt w:val="lowerRoman"/>
      <w:lvlText w:val="%9."/>
      <w:lvlJc w:val="right"/>
      <w:pPr>
        <w:ind w:left="6828" w:hanging="180"/>
      </w:pPr>
    </w:lvl>
  </w:abstractNum>
  <w:abstractNum w:abstractNumId="20" w15:restartNumberingAfterBreak="0">
    <w:nsid w:val="29E03655"/>
    <w:multiLevelType w:val="hybridMultilevel"/>
    <w:tmpl w:val="1B90ECB8"/>
    <w:lvl w:ilvl="0" w:tplc="B36A6FC2">
      <w:start w:val="1"/>
      <w:numFmt w:val="decimal"/>
      <w:lvlText w:val="3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2C0C0BE7"/>
    <w:multiLevelType w:val="hybridMultilevel"/>
    <w:tmpl w:val="9F809AB4"/>
    <w:lvl w:ilvl="0" w:tplc="C958D16C">
      <w:start w:val="1"/>
      <w:numFmt w:val="decimal"/>
      <w:lvlText w:val="2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EB33681"/>
    <w:multiLevelType w:val="multilevel"/>
    <w:tmpl w:val="9EC2F252"/>
    <w:lvl w:ilvl="0">
      <w:start w:val="1"/>
      <w:numFmt w:val="decimal"/>
      <w:lvlText w:val="25.8.%1."/>
      <w:lvlJc w:val="left"/>
      <w:pPr>
        <w:ind w:left="927" w:hanging="360"/>
      </w:pPr>
      <w:rPr>
        <w:rFonts w:hint="default"/>
        <w:b w:val="0"/>
      </w:rPr>
    </w:lvl>
    <w:lvl w:ilvl="1">
      <w:start w:val="1"/>
      <w:numFmt w:val="decimal"/>
      <w:lvlText w:val="25.%2."/>
      <w:lvlJc w:val="left"/>
      <w:pPr>
        <w:ind w:left="1211" w:hanging="360"/>
      </w:pPr>
      <w:rPr>
        <w:rFonts w:hint="default"/>
        <w:b w:val="0"/>
      </w:rPr>
    </w:lvl>
    <w:lvl w:ilvl="2">
      <w:start w:val="1"/>
      <w:numFmt w:val="decimal"/>
      <w:lvlText w:val="%1.%2.%3."/>
      <w:lvlJc w:val="left"/>
      <w:pPr>
        <w:ind w:left="1429" w:hanging="720"/>
      </w:pPr>
      <w:rPr>
        <w:rFonts w:hint="default"/>
        <w:b/>
      </w:rPr>
    </w:lvl>
    <w:lvl w:ilvl="3">
      <w:start w:val="1"/>
      <w:numFmt w:val="decimal"/>
      <w:lvlText w:val="%1.%2.%3.%4."/>
      <w:lvlJc w:val="left"/>
      <w:pPr>
        <w:ind w:left="5157" w:hanging="720"/>
      </w:pPr>
      <w:rPr>
        <w:rFonts w:hint="default"/>
        <w:b/>
      </w:rPr>
    </w:lvl>
    <w:lvl w:ilvl="4">
      <w:start w:val="1"/>
      <w:numFmt w:val="decimal"/>
      <w:lvlText w:val="%1.%2.%3.%4.%5."/>
      <w:lvlJc w:val="left"/>
      <w:pPr>
        <w:ind w:left="6447" w:hanging="720"/>
      </w:pPr>
      <w:rPr>
        <w:rFonts w:hint="default"/>
        <w:b/>
      </w:rPr>
    </w:lvl>
    <w:lvl w:ilvl="5">
      <w:start w:val="1"/>
      <w:numFmt w:val="decimal"/>
      <w:lvlText w:val="%1.%2.%3.%4.%5.%6."/>
      <w:lvlJc w:val="left"/>
      <w:pPr>
        <w:ind w:left="8097" w:hanging="1080"/>
      </w:pPr>
      <w:rPr>
        <w:rFonts w:hint="default"/>
        <w:b/>
      </w:rPr>
    </w:lvl>
    <w:lvl w:ilvl="6">
      <w:start w:val="1"/>
      <w:numFmt w:val="decimal"/>
      <w:lvlText w:val="%1.%2.%3.%4.%5.%6.%7."/>
      <w:lvlJc w:val="left"/>
      <w:pPr>
        <w:ind w:left="9387" w:hanging="1080"/>
      </w:pPr>
      <w:rPr>
        <w:rFonts w:hint="default"/>
        <w:b/>
      </w:rPr>
    </w:lvl>
    <w:lvl w:ilvl="7">
      <w:start w:val="1"/>
      <w:numFmt w:val="decimal"/>
      <w:lvlText w:val="%1.%2.%3.%4.%5.%6.%7.%8."/>
      <w:lvlJc w:val="left"/>
      <w:pPr>
        <w:ind w:left="10677" w:hanging="1080"/>
      </w:pPr>
      <w:rPr>
        <w:rFonts w:hint="default"/>
        <w:b/>
      </w:rPr>
    </w:lvl>
    <w:lvl w:ilvl="8">
      <w:start w:val="1"/>
      <w:numFmt w:val="decimal"/>
      <w:lvlText w:val="%1.%2.%3.%4.%5.%6.%7.%8.%9."/>
      <w:lvlJc w:val="left"/>
      <w:pPr>
        <w:ind w:left="12327" w:hanging="1440"/>
      </w:pPr>
      <w:rPr>
        <w:rFonts w:hint="default"/>
        <w:b/>
      </w:rPr>
    </w:lvl>
  </w:abstractNum>
  <w:abstractNum w:abstractNumId="23" w15:restartNumberingAfterBreak="0">
    <w:nsid w:val="2F8B2484"/>
    <w:multiLevelType w:val="multilevel"/>
    <w:tmpl w:val="47E21C08"/>
    <w:lvl w:ilvl="0">
      <w:start w:val="46"/>
      <w:numFmt w:val="decimal"/>
      <w:lvlText w:val="%1."/>
      <w:lvlJc w:val="left"/>
      <w:pPr>
        <w:ind w:left="360" w:hanging="360"/>
      </w:pPr>
      <w:rPr>
        <w:rFonts w:hint="default"/>
        <w:b/>
      </w:rPr>
    </w:lvl>
    <w:lvl w:ilvl="1">
      <w:start w:val="1"/>
      <w:numFmt w:val="decimal"/>
      <w:lvlText w:val="27.%2."/>
      <w:lvlJc w:val="left"/>
      <w:pPr>
        <w:ind w:left="644" w:hanging="360"/>
      </w:pPr>
      <w:rPr>
        <w:rFonts w:hint="default"/>
        <w:b w:val="0"/>
        <w:color w:val="auto"/>
      </w:rPr>
    </w:lvl>
    <w:lvl w:ilvl="2">
      <w:start w:val="1"/>
      <w:numFmt w:val="decimal"/>
      <w:lvlText w:val="%1.%2.%3."/>
      <w:lvlJc w:val="left"/>
      <w:pPr>
        <w:ind w:left="3300" w:hanging="720"/>
      </w:pPr>
      <w:rPr>
        <w:rFonts w:hint="default"/>
        <w:b/>
      </w:rPr>
    </w:lvl>
    <w:lvl w:ilvl="3">
      <w:start w:val="1"/>
      <w:numFmt w:val="decimal"/>
      <w:lvlText w:val="%1.%2.%3.%4."/>
      <w:lvlJc w:val="left"/>
      <w:pPr>
        <w:ind w:left="4590" w:hanging="720"/>
      </w:pPr>
      <w:rPr>
        <w:rFonts w:hint="default"/>
        <w:b/>
      </w:rPr>
    </w:lvl>
    <w:lvl w:ilvl="4">
      <w:start w:val="1"/>
      <w:numFmt w:val="decimal"/>
      <w:lvlText w:val="%1.%2.%3.%4.%5."/>
      <w:lvlJc w:val="left"/>
      <w:pPr>
        <w:ind w:left="5880" w:hanging="720"/>
      </w:pPr>
      <w:rPr>
        <w:rFonts w:hint="default"/>
        <w:b/>
      </w:rPr>
    </w:lvl>
    <w:lvl w:ilvl="5">
      <w:start w:val="1"/>
      <w:numFmt w:val="decimal"/>
      <w:lvlText w:val="%1.%2.%3.%4.%5.%6."/>
      <w:lvlJc w:val="left"/>
      <w:pPr>
        <w:ind w:left="7530" w:hanging="1080"/>
      </w:pPr>
      <w:rPr>
        <w:rFonts w:hint="default"/>
        <w:b/>
      </w:rPr>
    </w:lvl>
    <w:lvl w:ilvl="6">
      <w:start w:val="1"/>
      <w:numFmt w:val="decimal"/>
      <w:lvlText w:val="%1.%2.%3.%4.%5.%6.%7."/>
      <w:lvlJc w:val="left"/>
      <w:pPr>
        <w:ind w:left="8820" w:hanging="1080"/>
      </w:pPr>
      <w:rPr>
        <w:rFonts w:hint="default"/>
        <w:b/>
      </w:rPr>
    </w:lvl>
    <w:lvl w:ilvl="7">
      <w:start w:val="1"/>
      <w:numFmt w:val="decimal"/>
      <w:lvlText w:val="%1.%2.%3.%4.%5.%6.%7.%8."/>
      <w:lvlJc w:val="left"/>
      <w:pPr>
        <w:ind w:left="10110" w:hanging="1080"/>
      </w:pPr>
      <w:rPr>
        <w:rFonts w:hint="default"/>
        <w:b/>
      </w:rPr>
    </w:lvl>
    <w:lvl w:ilvl="8">
      <w:start w:val="1"/>
      <w:numFmt w:val="decimal"/>
      <w:lvlText w:val="%1.%2.%3.%4.%5.%6.%7.%8.%9."/>
      <w:lvlJc w:val="left"/>
      <w:pPr>
        <w:ind w:left="11760" w:hanging="1440"/>
      </w:pPr>
      <w:rPr>
        <w:rFonts w:hint="default"/>
        <w:b/>
      </w:rPr>
    </w:lvl>
  </w:abstractNum>
  <w:abstractNum w:abstractNumId="24" w15:restartNumberingAfterBreak="0">
    <w:nsid w:val="388D40AE"/>
    <w:multiLevelType w:val="multilevel"/>
    <w:tmpl w:val="B02E4D50"/>
    <w:lvl w:ilvl="0">
      <w:start w:val="39"/>
      <w:numFmt w:val="decimal"/>
      <w:lvlText w:val="%1."/>
      <w:lvlJc w:val="left"/>
      <w:pPr>
        <w:ind w:left="720" w:hanging="360"/>
      </w:pPr>
      <w:rPr>
        <w:rFonts w:hint="default"/>
      </w:rPr>
    </w:lvl>
    <w:lvl w:ilvl="1">
      <w:start w:val="1"/>
      <w:numFmt w:val="decimal"/>
      <w:lvlText w:val="46.%2."/>
      <w:lvlJc w:val="left"/>
      <w:pPr>
        <w:ind w:left="1068"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72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480" w:hanging="1080"/>
      </w:pPr>
      <w:rPr>
        <w:rFonts w:hint="default"/>
      </w:rPr>
    </w:lvl>
    <w:lvl w:ilvl="8">
      <w:start w:val="1"/>
      <w:numFmt w:val="decimal"/>
      <w:isLgl/>
      <w:lvlText w:val="%1.%2.%3.%4.%5.%6.%7.%8.%9."/>
      <w:lvlJc w:val="left"/>
      <w:pPr>
        <w:ind w:left="7560" w:hanging="1440"/>
      </w:pPr>
      <w:rPr>
        <w:rFonts w:hint="default"/>
      </w:rPr>
    </w:lvl>
  </w:abstractNum>
  <w:abstractNum w:abstractNumId="25" w15:restartNumberingAfterBreak="0">
    <w:nsid w:val="3C02636F"/>
    <w:multiLevelType w:val="hybridMultilevel"/>
    <w:tmpl w:val="3AD422BE"/>
    <w:lvl w:ilvl="0" w:tplc="545E25CC">
      <w:start w:val="1"/>
      <w:numFmt w:val="decimal"/>
      <w:lvlText w:val="28.%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51D20BE"/>
    <w:multiLevelType w:val="multilevel"/>
    <w:tmpl w:val="66DC9CDE"/>
    <w:lvl w:ilvl="0">
      <w:start w:val="1"/>
      <w:numFmt w:val="decimal"/>
      <w:lvlText w:val="%1."/>
      <w:lvlJc w:val="left"/>
      <w:pPr>
        <w:ind w:left="720" w:hanging="360"/>
      </w:pPr>
      <w:rPr>
        <w:rFonts w:ascii="Arial" w:hAnsi="Arial" w:cs="Arial" w:hint="default"/>
        <w:b w:val="0"/>
        <w:sz w:val="16"/>
        <w:szCs w:val="16"/>
      </w:rPr>
    </w:lvl>
    <w:lvl w:ilvl="1">
      <w:start w:val="1"/>
      <w:numFmt w:val="decimal"/>
      <w:isLgl/>
      <w:lvlText w:val="%1.%2."/>
      <w:lvlJc w:val="left"/>
      <w:pPr>
        <w:ind w:left="1128" w:hanging="40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4A6375C3"/>
    <w:multiLevelType w:val="multilevel"/>
    <w:tmpl w:val="130E6D3C"/>
    <w:lvl w:ilvl="0">
      <w:start w:val="46"/>
      <w:numFmt w:val="decimal"/>
      <w:lvlText w:val="%1."/>
      <w:lvlJc w:val="left"/>
      <w:pPr>
        <w:ind w:left="360" w:hanging="360"/>
      </w:pPr>
      <w:rPr>
        <w:rFonts w:hint="default"/>
        <w:b/>
      </w:rPr>
    </w:lvl>
    <w:lvl w:ilvl="1">
      <w:start w:val="1"/>
      <w:numFmt w:val="decimal"/>
      <w:lvlText w:val="30.%2."/>
      <w:lvlJc w:val="left"/>
      <w:pPr>
        <w:ind w:left="644" w:hanging="360"/>
      </w:pPr>
      <w:rPr>
        <w:rFonts w:hint="default"/>
        <w:b w:val="0"/>
      </w:rPr>
    </w:lvl>
    <w:lvl w:ilvl="2">
      <w:start w:val="1"/>
      <w:numFmt w:val="decimal"/>
      <w:lvlText w:val="%1.%2.%3."/>
      <w:lvlJc w:val="left"/>
      <w:pPr>
        <w:ind w:left="3300" w:hanging="720"/>
      </w:pPr>
      <w:rPr>
        <w:rFonts w:hint="default"/>
        <w:b/>
      </w:rPr>
    </w:lvl>
    <w:lvl w:ilvl="3">
      <w:start w:val="1"/>
      <w:numFmt w:val="decimal"/>
      <w:lvlText w:val="%1.%2.%3.%4."/>
      <w:lvlJc w:val="left"/>
      <w:pPr>
        <w:ind w:left="4590" w:hanging="720"/>
      </w:pPr>
      <w:rPr>
        <w:rFonts w:hint="default"/>
        <w:b/>
      </w:rPr>
    </w:lvl>
    <w:lvl w:ilvl="4">
      <w:start w:val="1"/>
      <w:numFmt w:val="decimal"/>
      <w:lvlText w:val="%1.%2.%3.%4.%5."/>
      <w:lvlJc w:val="left"/>
      <w:pPr>
        <w:ind w:left="5880" w:hanging="720"/>
      </w:pPr>
      <w:rPr>
        <w:rFonts w:hint="default"/>
        <w:b/>
      </w:rPr>
    </w:lvl>
    <w:lvl w:ilvl="5">
      <w:start w:val="1"/>
      <w:numFmt w:val="decimal"/>
      <w:lvlText w:val="%1.%2.%3.%4.%5.%6."/>
      <w:lvlJc w:val="left"/>
      <w:pPr>
        <w:ind w:left="7530" w:hanging="1080"/>
      </w:pPr>
      <w:rPr>
        <w:rFonts w:hint="default"/>
        <w:b/>
      </w:rPr>
    </w:lvl>
    <w:lvl w:ilvl="6">
      <w:start w:val="1"/>
      <w:numFmt w:val="decimal"/>
      <w:lvlText w:val="%1.%2.%3.%4.%5.%6.%7."/>
      <w:lvlJc w:val="left"/>
      <w:pPr>
        <w:ind w:left="8820" w:hanging="1080"/>
      </w:pPr>
      <w:rPr>
        <w:rFonts w:hint="default"/>
        <w:b/>
      </w:rPr>
    </w:lvl>
    <w:lvl w:ilvl="7">
      <w:start w:val="1"/>
      <w:numFmt w:val="decimal"/>
      <w:lvlText w:val="%1.%2.%3.%4.%5.%6.%7.%8."/>
      <w:lvlJc w:val="left"/>
      <w:pPr>
        <w:ind w:left="10110" w:hanging="1080"/>
      </w:pPr>
      <w:rPr>
        <w:rFonts w:hint="default"/>
        <w:b/>
      </w:rPr>
    </w:lvl>
    <w:lvl w:ilvl="8">
      <w:start w:val="1"/>
      <w:numFmt w:val="decimal"/>
      <w:lvlText w:val="%1.%2.%3.%4.%5.%6.%7.%8.%9."/>
      <w:lvlJc w:val="left"/>
      <w:pPr>
        <w:ind w:left="11760" w:hanging="1440"/>
      </w:pPr>
      <w:rPr>
        <w:rFonts w:hint="default"/>
        <w:b/>
      </w:rPr>
    </w:lvl>
  </w:abstractNum>
  <w:abstractNum w:abstractNumId="28" w15:restartNumberingAfterBreak="0">
    <w:nsid w:val="4B5251A2"/>
    <w:multiLevelType w:val="hybridMultilevel"/>
    <w:tmpl w:val="E7FC690E"/>
    <w:lvl w:ilvl="0" w:tplc="8D6AABE4">
      <w:start w:val="1"/>
      <w:numFmt w:val="decimal"/>
      <w:lvlText w:val="27.2.%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2A418B2"/>
    <w:multiLevelType w:val="hybridMultilevel"/>
    <w:tmpl w:val="1EAC0FCE"/>
    <w:lvl w:ilvl="0" w:tplc="0427000F">
      <w:start w:val="1"/>
      <w:numFmt w:val="decimal"/>
      <w:lvlText w:val="%1."/>
      <w:lvlJc w:val="left"/>
      <w:pPr>
        <w:ind w:left="6388" w:hanging="360"/>
      </w:pPr>
    </w:lvl>
    <w:lvl w:ilvl="1" w:tplc="04270019" w:tentative="1">
      <w:start w:val="1"/>
      <w:numFmt w:val="lowerLetter"/>
      <w:lvlText w:val="%2."/>
      <w:lvlJc w:val="left"/>
      <w:pPr>
        <w:ind w:left="7108" w:hanging="360"/>
      </w:pPr>
    </w:lvl>
    <w:lvl w:ilvl="2" w:tplc="0427001B" w:tentative="1">
      <w:start w:val="1"/>
      <w:numFmt w:val="lowerRoman"/>
      <w:lvlText w:val="%3."/>
      <w:lvlJc w:val="right"/>
      <w:pPr>
        <w:ind w:left="7828" w:hanging="180"/>
      </w:pPr>
    </w:lvl>
    <w:lvl w:ilvl="3" w:tplc="0427000F" w:tentative="1">
      <w:start w:val="1"/>
      <w:numFmt w:val="decimal"/>
      <w:lvlText w:val="%4."/>
      <w:lvlJc w:val="left"/>
      <w:pPr>
        <w:ind w:left="8548" w:hanging="360"/>
      </w:pPr>
    </w:lvl>
    <w:lvl w:ilvl="4" w:tplc="04270019" w:tentative="1">
      <w:start w:val="1"/>
      <w:numFmt w:val="lowerLetter"/>
      <w:lvlText w:val="%5."/>
      <w:lvlJc w:val="left"/>
      <w:pPr>
        <w:ind w:left="9268" w:hanging="360"/>
      </w:pPr>
    </w:lvl>
    <w:lvl w:ilvl="5" w:tplc="0427001B" w:tentative="1">
      <w:start w:val="1"/>
      <w:numFmt w:val="lowerRoman"/>
      <w:lvlText w:val="%6."/>
      <w:lvlJc w:val="right"/>
      <w:pPr>
        <w:ind w:left="9988" w:hanging="180"/>
      </w:pPr>
    </w:lvl>
    <w:lvl w:ilvl="6" w:tplc="0427000F" w:tentative="1">
      <w:start w:val="1"/>
      <w:numFmt w:val="decimal"/>
      <w:lvlText w:val="%7."/>
      <w:lvlJc w:val="left"/>
      <w:pPr>
        <w:ind w:left="10708" w:hanging="360"/>
      </w:pPr>
    </w:lvl>
    <w:lvl w:ilvl="7" w:tplc="04270019" w:tentative="1">
      <w:start w:val="1"/>
      <w:numFmt w:val="lowerLetter"/>
      <w:lvlText w:val="%8."/>
      <w:lvlJc w:val="left"/>
      <w:pPr>
        <w:ind w:left="11428" w:hanging="360"/>
      </w:pPr>
    </w:lvl>
    <w:lvl w:ilvl="8" w:tplc="0427001B" w:tentative="1">
      <w:start w:val="1"/>
      <w:numFmt w:val="lowerRoman"/>
      <w:lvlText w:val="%9."/>
      <w:lvlJc w:val="right"/>
      <w:pPr>
        <w:ind w:left="12148" w:hanging="180"/>
      </w:pPr>
    </w:lvl>
  </w:abstractNum>
  <w:abstractNum w:abstractNumId="30" w15:restartNumberingAfterBreak="0">
    <w:nsid w:val="530F2DCF"/>
    <w:multiLevelType w:val="hybridMultilevel"/>
    <w:tmpl w:val="265E5BE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40B7D5D"/>
    <w:multiLevelType w:val="hybridMultilevel"/>
    <w:tmpl w:val="B234FA08"/>
    <w:lvl w:ilvl="0" w:tplc="C82A6FC4">
      <w:start w:val="1"/>
      <w:numFmt w:val="decimal"/>
      <w:lvlText w:val="%1."/>
      <w:lvlJc w:val="left"/>
      <w:pPr>
        <w:ind w:left="809" w:hanging="360"/>
      </w:pPr>
      <w:rPr>
        <w:rFonts w:ascii="Arial" w:eastAsia="Times New Roman" w:hAnsi="Arial" w:cs="Arial"/>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5090AE9"/>
    <w:multiLevelType w:val="hybridMultilevel"/>
    <w:tmpl w:val="05C6DD12"/>
    <w:lvl w:ilvl="0" w:tplc="D6F063CC">
      <w:start w:val="43"/>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33" w15:restartNumberingAfterBreak="0">
    <w:nsid w:val="55526FD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214C4D"/>
    <w:multiLevelType w:val="hybridMultilevel"/>
    <w:tmpl w:val="172063D6"/>
    <w:lvl w:ilvl="0" w:tplc="6D4EE228">
      <w:start w:val="1"/>
      <w:numFmt w:val="decimal"/>
      <w:lvlText w:val="%1."/>
      <w:lvlJc w:val="left"/>
      <w:pPr>
        <w:ind w:left="809" w:hanging="360"/>
      </w:pPr>
      <w:rPr>
        <w:rFonts w:ascii="Arial" w:eastAsia="Times New Roman" w:hAnsi="Arial" w:cs="Arial"/>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5DF70D65"/>
    <w:multiLevelType w:val="hybridMultilevel"/>
    <w:tmpl w:val="40CA122A"/>
    <w:lvl w:ilvl="0" w:tplc="1548A80E">
      <w:start w:val="44"/>
      <w:numFmt w:val="decimal"/>
      <w:lvlText w:val="%1."/>
      <w:lvlJc w:val="left"/>
      <w:pPr>
        <w:ind w:left="809" w:hanging="360"/>
      </w:pPr>
      <w:rPr>
        <w:rFonts w:ascii="Arial" w:eastAsia="Times New Roman" w:hAnsi="Arial" w:cs="Arial" w:hint="default"/>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60B79F9"/>
    <w:multiLevelType w:val="hybridMultilevel"/>
    <w:tmpl w:val="41745C72"/>
    <w:lvl w:ilvl="0" w:tplc="CAC0D808">
      <w:start w:val="1"/>
      <w:numFmt w:val="decimal"/>
      <w:lvlText w:val="25.8.%1."/>
      <w:lvlJc w:val="left"/>
      <w:pPr>
        <w:ind w:left="1068" w:hanging="360"/>
      </w:pPr>
      <w:rPr>
        <w:rFonts w:hint="default"/>
        <w:b w:val="0"/>
      </w:rPr>
    </w:lvl>
    <w:lvl w:ilvl="1" w:tplc="04270019" w:tentative="1">
      <w:start w:val="1"/>
      <w:numFmt w:val="lowerLetter"/>
      <w:lvlText w:val="%2."/>
      <w:lvlJc w:val="left"/>
      <w:pPr>
        <w:ind w:left="1788" w:hanging="360"/>
      </w:pPr>
    </w:lvl>
    <w:lvl w:ilvl="2" w:tplc="0427001B" w:tentative="1">
      <w:start w:val="1"/>
      <w:numFmt w:val="lowerRoman"/>
      <w:lvlText w:val="%3."/>
      <w:lvlJc w:val="right"/>
      <w:pPr>
        <w:ind w:left="2508" w:hanging="180"/>
      </w:pPr>
    </w:lvl>
    <w:lvl w:ilvl="3" w:tplc="0427000F" w:tentative="1">
      <w:start w:val="1"/>
      <w:numFmt w:val="decimal"/>
      <w:lvlText w:val="%4."/>
      <w:lvlJc w:val="left"/>
      <w:pPr>
        <w:ind w:left="3228" w:hanging="360"/>
      </w:pPr>
    </w:lvl>
    <w:lvl w:ilvl="4" w:tplc="04270019" w:tentative="1">
      <w:start w:val="1"/>
      <w:numFmt w:val="lowerLetter"/>
      <w:lvlText w:val="%5."/>
      <w:lvlJc w:val="left"/>
      <w:pPr>
        <w:ind w:left="3948" w:hanging="360"/>
      </w:pPr>
    </w:lvl>
    <w:lvl w:ilvl="5" w:tplc="0427001B" w:tentative="1">
      <w:start w:val="1"/>
      <w:numFmt w:val="lowerRoman"/>
      <w:lvlText w:val="%6."/>
      <w:lvlJc w:val="right"/>
      <w:pPr>
        <w:ind w:left="4668" w:hanging="180"/>
      </w:pPr>
    </w:lvl>
    <w:lvl w:ilvl="6" w:tplc="0427000F" w:tentative="1">
      <w:start w:val="1"/>
      <w:numFmt w:val="decimal"/>
      <w:lvlText w:val="%7."/>
      <w:lvlJc w:val="left"/>
      <w:pPr>
        <w:ind w:left="5388" w:hanging="360"/>
      </w:pPr>
    </w:lvl>
    <w:lvl w:ilvl="7" w:tplc="04270019" w:tentative="1">
      <w:start w:val="1"/>
      <w:numFmt w:val="lowerLetter"/>
      <w:lvlText w:val="%8."/>
      <w:lvlJc w:val="left"/>
      <w:pPr>
        <w:ind w:left="6108" w:hanging="360"/>
      </w:pPr>
    </w:lvl>
    <w:lvl w:ilvl="8" w:tplc="0427001B" w:tentative="1">
      <w:start w:val="1"/>
      <w:numFmt w:val="lowerRoman"/>
      <w:lvlText w:val="%9."/>
      <w:lvlJc w:val="right"/>
      <w:pPr>
        <w:ind w:left="6828" w:hanging="180"/>
      </w:pPr>
    </w:lvl>
  </w:abstractNum>
  <w:abstractNum w:abstractNumId="37" w15:restartNumberingAfterBreak="0">
    <w:nsid w:val="66922FA3"/>
    <w:multiLevelType w:val="multilevel"/>
    <w:tmpl w:val="AA54F2C6"/>
    <w:lvl w:ilvl="0">
      <w:start w:val="1"/>
      <w:numFmt w:val="decimal"/>
      <w:lvlText w:val="%1."/>
      <w:lvlJc w:val="left"/>
      <w:pPr>
        <w:ind w:left="720" w:hanging="360"/>
      </w:pPr>
      <w:rPr>
        <w:rFonts w:ascii="Arial" w:hAnsi="Arial" w:cs="Arial" w:hint="default"/>
        <w:b w:val="0"/>
        <w:sz w:val="16"/>
        <w:szCs w:val="16"/>
      </w:rPr>
    </w:lvl>
    <w:lvl w:ilvl="1">
      <w:start w:val="1"/>
      <w:numFmt w:val="decimal"/>
      <w:lvlText w:val="32.%2."/>
      <w:lvlJc w:val="left"/>
      <w:pPr>
        <w:ind w:left="692" w:hanging="40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38" w15:restartNumberingAfterBreak="0">
    <w:nsid w:val="669D5C00"/>
    <w:multiLevelType w:val="hybridMultilevel"/>
    <w:tmpl w:val="874297F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9" w15:restartNumberingAfterBreak="0">
    <w:nsid w:val="66F63EA0"/>
    <w:multiLevelType w:val="multilevel"/>
    <w:tmpl w:val="8ABE2E2A"/>
    <w:lvl w:ilvl="0">
      <w:start w:val="9"/>
      <w:numFmt w:val="decimal"/>
      <w:lvlText w:val="%1."/>
      <w:lvlJc w:val="left"/>
      <w:pPr>
        <w:ind w:left="720" w:hanging="360"/>
      </w:pPr>
      <w:rPr>
        <w:rFonts w:ascii="Arial" w:hAnsi="Arial" w:cs="Arial" w:hint="default"/>
        <w:b w:val="0"/>
        <w:sz w:val="16"/>
        <w:szCs w:val="16"/>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677C4F2F"/>
    <w:multiLevelType w:val="hybridMultilevel"/>
    <w:tmpl w:val="E8CA0E70"/>
    <w:lvl w:ilvl="0" w:tplc="8D6AABE4">
      <w:start w:val="1"/>
      <w:numFmt w:val="decimal"/>
      <w:lvlText w:val="27.2.%1."/>
      <w:lvlJc w:val="left"/>
      <w:pPr>
        <w:ind w:left="720" w:hanging="360"/>
      </w:pPr>
      <w:rPr>
        <w:rFonts w:hint="default"/>
      </w:rPr>
    </w:lvl>
    <w:lvl w:ilvl="1" w:tplc="038A3126">
      <w:start w:val="1"/>
      <w:numFmt w:val="decimal"/>
      <w:lvlText w:val="27.2.%2."/>
      <w:lvlJc w:val="left"/>
      <w:pPr>
        <w:ind w:left="1352"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A3A0987"/>
    <w:multiLevelType w:val="hybridMultilevel"/>
    <w:tmpl w:val="435A607A"/>
    <w:lvl w:ilvl="0" w:tplc="89448B4E">
      <w:start w:val="1"/>
      <w:numFmt w:val="decimal"/>
      <w:lvlText w:val="27.4.%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6E975EED"/>
    <w:multiLevelType w:val="hybridMultilevel"/>
    <w:tmpl w:val="9A96E93A"/>
    <w:lvl w:ilvl="0" w:tplc="6D4EE228">
      <w:start w:val="1"/>
      <w:numFmt w:val="decimal"/>
      <w:lvlText w:val="%1."/>
      <w:lvlJc w:val="left"/>
      <w:pPr>
        <w:ind w:left="809" w:hanging="360"/>
      </w:pPr>
      <w:rPr>
        <w:rFonts w:ascii="Arial" w:eastAsia="Times New Roman" w:hAnsi="Arial" w:cs="Arial"/>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15E0236"/>
    <w:multiLevelType w:val="hybridMultilevel"/>
    <w:tmpl w:val="9BB26930"/>
    <w:lvl w:ilvl="0" w:tplc="140E9C82">
      <w:start w:val="1"/>
      <w:numFmt w:val="decimal"/>
      <w:lvlText w:val="2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36B2E11"/>
    <w:multiLevelType w:val="hybridMultilevel"/>
    <w:tmpl w:val="1390F298"/>
    <w:lvl w:ilvl="0" w:tplc="04270001">
      <w:start w:val="1"/>
      <w:numFmt w:val="bullet"/>
      <w:lvlText w:val=""/>
      <w:lvlJc w:val="left"/>
      <w:pPr>
        <w:ind w:left="1892" w:hanging="360"/>
      </w:pPr>
      <w:rPr>
        <w:rFonts w:ascii="Symbol" w:hAnsi="Symbol" w:hint="default"/>
      </w:rPr>
    </w:lvl>
    <w:lvl w:ilvl="1" w:tplc="04270003" w:tentative="1">
      <w:start w:val="1"/>
      <w:numFmt w:val="bullet"/>
      <w:lvlText w:val="o"/>
      <w:lvlJc w:val="left"/>
      <w:pPr>
        <w:ind w:left="2612" w:hanging="360"/>
      </w:pPr>
      <w:rPr>
        <w:rFonts w:ascii="Courier New" w:hAnsi="Courier New" w:cs="Courier New" w:hint="default"/>
      </w:rPr>
    </w:lvl>
    <w:lvl w:ilvl="2" w:tplc="04270005" w:tentative="1">
      <w:start w:val="1"/>
      <w:numFmt w:val="bullet"/>
      <w:lvlText w:val=""/>
      <w:lvlJc w:val="left"/>
      <w:pPr>
        <w:ind w:left="3332" w:hanging="360"/>
      </w:pPr>
      <w:rPr>
        <w:rFonts w:ascii="Wingdings" w:hAnsi="Wingdings" w:hint="default"/>
      </w:rPr>
    </w:lvl>
    <w:lvl w:ilvl="3" w:tplc="04270001" w:tentative="1">
      <w:start w:val="1"/>
      <w:numFmt w:val="bullet"/>
      <w:lvlText w:val=""/>
      <w:lvlJc w:val="left"/>
      <w:pPr>
        <w:ind w:left="4052" w:hanging="360"/>
      </w:pPr>
      <w:rPr>
        <w:rFonts w:ascii="Symbol" w:hAnsi="Symbol" w:hint="default"/>
      </w:rPr>
    </w:lvl>
    <w:lvl w:ilvl="4" w:tplc="04270003" w:tentative="1">
      <w:start w:val="1"/>
      <w:numFmt w:val="bullet"/>
      <w:lvlText w:val="o"/>
      <w:lvlJc w:val="left"/>
      <w:pPr>
        <w:ind w:left="4772" w:hanging="360"/>
      </w:pPr>
      <w:rPr>
        <w:rFonts w:ascii="Courier New" w:hAnsi="Courier New" w:cs="Courier New" w:hint="default"/>
      </w:rPr>
    </w:lvl>
    <w:lvl w:ilvl="5" w:tplc="04270005" w:tentative="1">
      <w:start w:val="1"/>
      <w:numFmt w:val="bullet"/>
      <w:lvlText w:val=""/>
      <w:lvlJc w:val="left"/>
      <w:pPr>
        <w:ind w:left="5492" w:hanging="360"/>
      </w:pPr>
      <w:rPr>
        <w:rFonts w:ascii="Wingdings" w:hAnsi="Wingdings" w:hint="default"/>
      </w:rPr>
    </w:lvl>
    <w:lvl w:ilvl="6" w:tplc="04270001" w:tentative="1">
      <w:start w:val="1"/>
      <w:numFmt w:val="bullet"/>
      <w:lvlText w:val=""/>
      <w:lvlJc w:val="left"/>
      <w:pPr>
        <w:ind w:left="6212" w:hanging="360"/>
      </w:pPr>
      <w:rPr>
        <w:rFonts w:ascii="Symbol" w:hAnsi="Symbol" w:hint="default"/>
      </w:rPr>
    </w:lvl>
    <w:lvl w:ilvl="7" w:tplc="04270003" w:tentative="1">
      <w:start w:val="1"/>
      <w:numFmt w:val="bullet"/>
      <w:lvlText w:val="o"/>
      <w:lvlJc w:val="left"/>
      <w:pPr>
        <w:ind w:left="6932" w:hanging="360"/>
      </w:pPr>
      <w:rPr>
        <w:rFonts w:ascii="Courier New" w:hAnsi="Courier New" w:cs="Courier New" w:hint="default"/>
      </w:rPr>
    </w:lvl>
    <w:lvl w:ilvl="8" w:tplc="04270005" w:tentative="1">
      <w:start w:val="1"/>
      <w:numFmt w:val="bullet"/>
      <w:lvlText w:val=""/>
      <w:lvlJc w:val="left"/>
      <w:pPr>
        <w:ind w:left="7652" w:hanging="360"/>
      </w:pPr>
      <w:rPr>
        <w:rFonts w:ascii="Wingdings" w:hAnsi="Wingdings" w:hint="default"/>
      </w:rPr>
    </w:lvl>
  </w:abstractNum>
  <w:abstractNum w:abstractNumId="45" w15:restartNumberingAfterBreak="0">
    <w:nsid w:val="772343B2"/>
    <w:multiLevelType w:val="multilevel"/>
    <w:tmpl w:val="865E2966"/>
    <w:lvl w:ilvl="0">
      <w:start w:val="28"/>
      <w:numFmt w:val="decimal"/>
      <w:lvlText w:val="%1."/>
      <w:lvlJc w:val="left"/>
      <w:pPr>
        <w:ind w:left="360" w:hanging="360"/>
      </w:pPr>
      <w:rPr>
        <w:rFonts w:hint="default"/>
        <w:b w:val="0"/>
      </w:rPr>
    </w:lvl>
    <w:lvl w:ilvl="1">
      <w:start w:val="4"/>
      <w:numFmt w:val="decimal"/>
      <w:lvlText w:val="%1.%2."/>
      <w:lvlJc w:val="left"/>
      <w:pPr>
        <w:ind w:left="809" w:hanging="360"/>
      </w:pPr>
      <w:rPr>
        <w:rFonts w:hint="default"/>
        <w:b w:val="0"/>
      </w:rPr>
    </w:lvl>
    <w:lvl w:ilvl="2">
      <w:start w:val="1"/>
      <w:numFmt w:val="decimal"/>
      <w:lvlText w:val="%1.%2.%3."/>
      <w:lvlJc w:val="left"/>
      <w:pPr>
        <w:ind w:left="1618" w:hanging="720"/>
      </w:pPr>
      <w:rPr>
        <w:rFonts w:hint="default"/>
        <w:b w:val="0"/>
      </w:rPr>
    </w:lvl>
    <w:lvl w:ilvl="3">
      <w:start w:val="1"/>
      <w:numFmt w:val="decimal"/>
      <w:lvlText w:val="%1.%2.%3.%4."/>
      <w:lvlJc w:val="left"/>
      <w:pPr>
        <w:ind w:left="2067" w:hanging="720"/>
      </w:pPr>
      <w:rPr>
        <w:rFonts w:hint="default"/>
        <w:b w:val="0"/>
      </w:rPr>
    </w:lvl>
    <w:lvl w:ilvl="4">
      <w:start w:val="1"/>
      <w:numFmt w:val="decimal"/>
      <w:lvlText w:val="%1.%2.%3.%4.%5."/>
      <w:lvlJc w:val="left"/>
      <w:pPr>
        <w:ind w:left="2516" w:hanging="720"/>
      </w:pPr>
      <w:rPr>
        <w:rFonts w:hint="default"/>
        <w:b w:val="0"/>
      </w:rPr>
    </w:lvl>
    <w:lvl w:ilvl="5">
      <w:start w:val="1"/>
      <w:numFmt w:val="decimal"/>
      <w:lvlText w:val="%1.%2.%3.%4.%5.%6."/>
      <w:lvlJc w:val="left"/>
      <w:pPr>
        <w:ind w:left="3325" w:hanging="1080"/>
      </w:pPr>
      <w:rPr>
        <w:rFonts w:hint="default"/>
        <w:b w:val="0"/>
      </w:rPr>
    </w:lvl>
    <w:lvl w:ilvl="6">
      <w:start w:val="1"/>
      <w:numFmt w:val="decimal"/>
      <w:lvlText w:val="%1.%2.%3.%4.%5.%6.%7."/>
      <w:lvlJc w:val="left"/>
      <w:pPr>
        <w:ind w:left="3774" w:hanging="1080"/>
      </w:pPr>
      <w:rPr>
        <w:rFonts w:hint="default"/>
        <w:b w:val="0"/>
      </w:rPr>
    </w:lvl>
    <w:lvl w:ilvl="7">
      <w:start w:val="1"/>
      <w:numFmt w:val="decimal"/>
      <w:lvlText w:val="%1.%2.%3.%4.%5.%6.%7.%8."/>
      <w:lvlJc w:val="left"/>
      <w:pPr>
        <w:ind w:left="4223" w:hanging="1080"/>
      </w:pPr>
      <w:rPr>
        <w:rFonts w:hint="default"/>
        <w:b w:val="0"/>
      </w:rPr>
    </w:lvl>
    <w:lvl w:ilvl="8">
      <w:start w:val="1"/>
      <w:numFmt w:val="decimal"/>
      <w:lvlText w:val="%1.%2.%3.%4.%5.%6.%7.%8.%9."/>
      <w:lvlJc w:val="left"/>
      <w:pPr>
        <w:ind w:left="5032" w:hanging="1440"/>
      </w:pPr>
      <w:rPr>
        <w:rFonts w:hint="default"/>
        <w:b w:val="0"/>
      </w:rPr>
    </w:lvl>
  </w:abstractNum>
  <w:abstractNum w:abstractNumId="46" w15:restartNumberingAfterBreak="0">
    <w:nsid w:val="77D32D97"/>
    <w:multiLevelType w:val="multilevel"/>
    <w:tmpl w:val="2B745BC8"/>
    <w:lvl w:ilvl="0">
      <w:start w:val="1"/>
      <w:numFmt w:val="decimal"/>
      <w:lvlText w:val="%1."/>
      <w:lvlJc w:val="left"/>
      <w:pPr>
        <w:ind w:left="643" w:hanging="360"/>
      </w:pPr>
      <w:rPr>
        <w:rFonts w:hint="default"/>
        <w:b w:val="0"/>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72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480" w:hanging="1080"/>
      </w:pPr>
      <w:rPr>
        <w:rFonts w:hint="default"/>
      </w:rPr>
    </w:lvl>
    <w:lvl w:ilvl="8">
      <w:start w:val="1"/>
      <w:numFmt w:val="decimal"/>
      <w:isLgl/>
      <w:lvlText w:val="%1.%2.%3.%4.%5.%6.%7.%8.%9."/>
      <w:lvlJc w:val="left"/>
      <w:pPr>
        <w:ind w:left="7560" w:hanging="1440"/>
      </w:pPr>
      <w:rPr>
        <w:rFonts w:hint="default"/>
      </w:rPr>
    </w:lvl>
  </w:abstractNum>
  <w:abstractNum w:abstractNumId="47" w15:restartNumberingAfterBreak="0">
    <w:nsid w:val="77FF4CE5"/>
    <w:multiLevelType w:val="hybridMultilevel"/>
    <w:tmpl w:val="D70A274E"/>
    <w:lvl w:ilvl="0" w:tplc="0427000F">
      <w:start w:val="2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78F51471"/>
    <w:multiLevelType w:val="hybridMultilevel"/>
    <w:tmpl w:val="B84AA5D6"/>
    <w:lvl w:ilvl="0" w:tplc="C958D16C">
      <w:start w:val="1"/>
      <w:numFmt w:val="decimal"/>
      <w:lvlText w:val="28.%1."/>
      <w:lvlJc w:val="left"/>
      <w:pPr>
        <w:ind w:left="1211"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9" w15:restartNumberingAfterBreak="0">
    <w:nsid w:val="78F6500D"/>
    <w:multiLevelType w:val="hybridMultilevel"/>
    <w:tmpl w:val="6C3A6A70"/>
    <w:lvl w:ilvl="0" w:tplc="0427000F">
      <w:start w:val="1"/>
      <w:numFmt w:val="decimal"/>
      <w:lvlText w:val="%1."/>
      <w:lvlJc w:val="left"/>
      <w:pPr>
        <w:ind w:left="1004" w:hanging="360"/>
      </w:p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50" w15:restartNumberingAfterBreak="0">
    <w:nsid w:val="7C1D4572"/>
    <w:multiLevelType w:val="hybridMultilevel"/>
    <w:tmpl w:val="172063D6"/>
    <w:lvl w:ilvl="0" w:tplc="6D4EE228">
      <w:start w:val="1"/>
      <w:numFmt w:val="decimal"/>
      <w:lvlText w:val="%1."/>
      <w:lvlJc w:val="left"/>
      <w:pPr>
        <w:ind w:left="809" w:hanging="360"/>
      </w:pPr>
      <w:rPr>
        <w:rFonts w:ascii="Arial" w:eastAsia="Times New Roman" w:hAnsi="Arial" w:cs="Arial"/>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9"/>
  </w:num>
  <w:num w:numId="2">
    <w:abstractNumId w:val="13"/>
  </w:num>
  <w:num w:numId="3">
    <w:abstractNumId w:val="31"/>
  </w:num>
  <w:num w:numId="4">
    <w:abstractNumId w:val="47"/>
  </w:num>
  <w:num w:numId="5">
    <w:abstractNumId w:val="44"/>
  </w:num>
  <w:num w:numId="6">
    <w:abstractNumId w:val="50"/>
  </w:num>
  <w:num w:numId="7">
    <w:abstractNumId w:val="34"/>
  </w:num>
  <w:num w:numId="8">
    <w:abstractNumId w:val="26"/>
  </w:num>
  <w:num w:numId="9">
    <w:abstractNumId w:val="42"/>
  </w:num>
  <w:num w:numId="10">
    <w:abstractNumId w:val="3"/>
  </w:num>
  <w:num w:numId="11">
    <w:abstractNumId w:val="33"/>
  </w:num>
  <w:num w:numId="12">
    <w:abstractNumId w:val="17"/>
  </w:num>
  <w:num w:numId="13">
    <w:abstractNumId w:val="5"/>
  </w:num>
  <w:num w:numId="14">
    <w:abstractNumId w:val="27"/>
  </w:num>
  <w:num w:numId="15">
    <w:abstractNumId w:val="4"/>
  </w:num>
  <w:num w:numId="16">
    <w:abstractNumId w:val="45"/>
  </w:num>
  <w:num w:numId="17">
    <w:abstractNumId w:val="12"/>
  </w:num>
  <w:num w:numId="18">
    <w:abstractNumId w:val="11"/>
  </w:num>
  <w:num w:numId="19">
    <w:abstractNumId w:val="41"/>
  </w:num>
  <w:num w:numId="20">
    <w:abstractNumId w:val="25"/>
  </w:num>
  <w:num w:numId="21">
    <w:abstractNumId w:val="30"/>
  </w:num>
  <w:num w:numId="22">
    <w:abstractNumId w:val="14"/>
  </w:num>
  <w:num w:numId="23">
    <w:abstractNumId w:val="37"/>
  </w:num>
  <w:num w:numId="24">
    <w:abstractNumId w:val="48"/>
  </w:num>
  <w:num w:numId="25">
    <w:abstractNumId w:val="46"/>
  </w:num>
  <w:num w:numId="26">
    <w:abstractNumId w:val="8"/>
  </w:num>
  <w:num w:numId="27">
    <w:abstractNumId w:val="49"/>
  </w:num>
  <w:num w:numId="28">
    <w:abstractNumId w:val="29"/>
  </w:num>
  <w:num w:numId="29">
    <w:abstractNumId w:val="15"/>
  </w:num>
  <w:num w:numId="30">
    <w:abstractNumId w:val="24"/>
  </w:num>
  <w:num w:numId="31">
    <w:abstractNumId w:val="6"/>
  </w:num>
  <w:num w:numId="32">
    <w:abstractNumId w:val="16"/>
  </w:num>
  <w:num w:numId="33">
    <w:abstractNumId w:val="43"/>
  </w:num>
  <w:num w:numId="34">
    <w:abstractNumId w:val="0"/>
  </w:num>
  <w:num w:numId="35">
    <w:abstractNumId w:val="2"/>
  </w:num>
  <w:num w:numId="36">
    <w:abstractNumId w:val="7"/>
  </w:num>
  <w:num w:numId="37">
    <w:abstractNumId w:val="18"/>
  </w:num>
  <w:num w:numId="38">
    <w:abstractNumId w:val="20"/>
  </w:num>
  <w:num w:numId="39">
    <w:abstractNumId w:val="23"/>
  </w:num>
  <w:num w:numId="40">
    <w:abstractNumId w:val="40"/>
  </w:num>
  <w:num w:numId="41">
    <w:abstractNumId w:val="28"/>
  </w:num>
  <w:num w:numId="42">
    <w:abstractNumId w:val="10"/>
  </w:num>
  <w:num w:numId="43">
    <w:abstractNumId w:val="22"/>
  </w:num>
  <w:num w:numId="44">
    <w:abstractNumId w:val="36"/>
  </w:num>
  <w:num w:numId="45">
    <w:abstractNumId w:val="21"/>
  </w:num>
  <w:num w:numId="46">
    <w:abstractNumId w:val="1"/>
  </w:num>
  <w:num w:numId="47">
    <w:abstractNumId w:val="9"/>
  </w:num>
  <w:num w:numId="48">
    <w:abstractNumId w:val="19"/>
  </w:num>
  <w:num w:numId="49">
    <w:abstractNumId w:val="32"/>
  </w:num>
  <w:num w:numId="50">
    <w:abstractNumId w:val="35"/>
  </w:num>
  <w:num w:numId="51">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1296"/>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BB5"/>
    <w:rsid w:val="000109A5"/>
    <w:rsid w:val="00014813"/>
    <w:rsid w:val="00025B9E"/>
    <w:rsid w:val="00033FF1"/>
    <w:rsid w:val="000343EA"/>
    <w:rsid w:val="0003498B"/>
    <w:rsid w:val="00035B5E"/>
    <w:rsid w:val="00037C21"/>
    <w:rsid w:val="00040C2D"/>
    <w:rsid w:val="00054811"/>
    <w:rsid w:val="00080788"/>
    <w:rsid w:val="00081CD7"/>
    <w:rsid w:val="000843E3"/>
    <w:rsid w:val="00096188"/>
    <w:rsid w:val="000A6307"/>
    <w:rsid w:val="000B1F67"/>
    <w:rsid w:val="000B5E17"/>
    <w:rsid w:val="000C2E29"/>
    <w:rsid w:val="000C4586"/>
    <w:rsid w:val="000C5CF1"/>
    <w:rsid w:val="000C5F13"/>
    <w:rsid w:val="000D6D92"/>
    <w:rsid w:val="000E6724"/>
    <w:rsid w:val="000F17D0"/>
    <w:rsid w:val="000F42F5"/>
    <w:rsid w:val="00104BA0"/>
    <w:rsid w:val="001066A2"/>
    <w:rsid w:val="00111C2A"/>
    <w:rsid w:val="00115E2F"/>
    <w:rsid w:val="001224DE"/>
    <w:rsid w:val="00122AF5"/>
    <w:rsid w:val="00131620"/>
    <w:rsid w:val="001325BC"/>
    <w:rsid w:val="00143425"/>
    <w:rsid w:val="00145032"/>
    <w:rsid w:val="001664F4"/>
    <w:rsid w:val="00177B1A"/>
    <w:rsid w:val="00193BC8"/>
    <w:rsid w:val="001968C6"/>
    <w:rsid w:val="001975A7"/>
    <w:rsid w:val="001B48C1"/>
    <w:rsid w:val="001C2C6D"/>
    <w:rsid w:val="001D1698"/>
    <w:rsid w:val="001E1CC8"/>
    <w:rsid w:val="001E2259"/>
    <w:rsid w:val="001F65F2"/>
    <w:rsid w:val="001F72B2"/>
    <w:rsid w:val="0020040E"/>
    <w:rsid w:val="002024B7"/>
    <w:rsid w:val="00204201"/>
    <w:rsid w:val="00205AD5"/>
    <w:rsid w:val="00206F9D"/>
    <w:rsid w:val="002126D8"/>
    <w:rsid w:val="00216DF8"/>
    <w:rsid w:val="00217A34"/>
    <w:rsid w:val="00222608"/>
    <w:rsid w:val="00226ADC"/>
    <w:rsid w:val="00226BB5"/>
    <w:rsid w:val="002336A9"/>
    <w:rsid w:val="00236082"/>
    <w:rsid w:val="00242226"/>
    <w:rsid w:val="00245F98"/>
    <w:rsid w:val="00247E4E"/>
    <w:rsid w:val="00263BF7"/>
    <w:rsid w:val="002650CD"/>
    <w:rsid w:val="00266FA3"/>
    <w:rsid w:val="00270C68"/>
    <w:rsid w:val="002718E7"/>
    <w:rsid w:val="00272287"/>
    <w:rsid w:val="0027609C"/>
    <w:rsid w:val="002815BA"/>
    <w:rsid w:val="00285AEA"/>
    <w:rsid w:val="002867AD"/>
    <w:rsid w:val="002907EE"/>
    <w:rsid w:val="002912C9"/>
    <w:rsid w:val="00294FFA"/>
    <w:rsid w:val="0029503D"/>
    <w:rsid w:val="002A23F5"/>
    <w:rsid w:val="002B323F"/>
    <w:rsid w:val="002C158D"/>
    <w:rsid w:val="002C2CF4"/>
    <w:rsid w:val="002C656C"/>
    <w:rsid w:val="002D0305"/>
    <w:rsid w:val="002D0994"/>
    <w:rsid w:val="002D0F70"/>
    <w:rsid w:val="002D2322"/>
    <w:rsid w:val="002D45F9"/>
    <w:rsid w:val="002D6194"/>
    <w:rsid w:val="002F717E"/>
    <w:rsid w:val="00302243"/>
    <w:rsid w:val="00302402"/>
    <w:rsid w:val="003031D8"/>
    <w:rsid w:val="00314708"/>
    <w:rsid w:val="00315A02"/>
    <w:rsid w:val="003169E2"/>
    <w:rsid w:val="00322D72"/>
    <w:rsid w:val="0032509E"/>
    <w:rsid w:val="00334324"/>
    <w:rsid w:val="003349B7"/>
    <w:rsid w:val="00357F05"/>
    <w:rsid w:val="0036362B"/>
    <w:rsid w:val="0038268A"/>
    <w:rsid w:val="00385EB2"/>
    <w:rsid w:val="00392042"/>
    <w:rsid w:val="00393A52"/>
    <w:rsid w:val="003A47F5"/>
    <w:rsid w:val="003A6C66"/>
    <w:rsid w:val="003B3166"/>
    <w:rsid w:val="003C04EB"/>
    <w:rsid w:val="003D7B83"/>
    <w:rsid w:val="003E260C"/>
    <w:rsid w:val="003F4ACB"/>
    <w:rsid w:val="003F5FA4"/>
    <w:rsid w:val="00410F25"/>
    <w:rsid w:val="00411584"/>
    <w:rsid w:val="00423DC1"/>
    <w:rsid w:val="00442B85"/>
    <w:rsid w:val="00450997"/>
    <w:rsid w:val="00453AA9"/>
    <w:rsid w:val="00456969"/>
    <w:rsid w:val="004600AC"/>
    <w:rsid w:val="0048079A"/>
    <w:rsid w:val="00485302"/>
    <w:rsid w:val="004866FF"/>
    <w:rsid w:val="004A06AD"/>
    <w:rsid w:val="004A26C6"/>
    <w:rsid w:val="004A60FD"/>
    <w:rsid w:val="004B2059"/>
    <w:rsid w:val="004B3117"/>
    <w:rsid w:val="004D0B10"/>
    <w:rsid w:val="004D744B"/>
    <w:rsid w:val="004E74C0"/>
    <w:rsid w:val="004E7550"/>
    <w:rsid w:val="00501D50"/>
    <w:rsid w:val="00503333"/>
    <w:rsid w:val="005149F1"/>
    <w:rsid w:val="00526016"/>
    <w:rsid w:val="00533ABA"/>
    <w:rsid w:val="00540D65"/>
    <w:rsid w:val="00550348"/>
    <w:rsid w:val="005521DC"/>
    <w:rsid w:val="005561E2"/>
    <w:rsid w:val="0056506D"/>
    <w:rsid w:val="00566583"/>
    <w:rsid w:val="005750CC"/>
    <w:rsid w:val="00575B2F"/>
    <w:rsid w:val="00583FD8"/>
    <w:rsid w:val="00587EAB"/>
    <w:rsid w:val="00591F3A"/>
    <w:rsid w:val="0059508C"/>
    <w:rsid w:val="00597101"/>
    <w:rsid w:val="005A7DCE"/>
    <w:rsid w:val="005B2C63"/>
    <w:rsid w:val="005B3553"/>
    <w:rsid w:val="005B522E"/>
    <w:rsid w:val="005C190F"/>
    <w:rsid w:val="005C228A"/>
    <w:rsid w:val="005C2647"/>
    <w:rsid w:val="005C7B80"/>
    <w:rsid w:val="005D08C0"/>
    <w:rsid w:val="005D16FE"/>
    <w:rsid w:val="005D3B89"/>
    <w:rsid w:val="005D5085"/>
    <w:rsid w:val="005E1318"/>
    <w:rsid w:val="005E2F03"/>
    <w:rsid w:val="005E42F3"/>
    <w:rsid w:val="005E7B9F"/>
    <w:rsid w:val="005F4342"/>
    <w:rsid w:val="00601AF6"/>
    <w:rsid w:val="006045B1"/>
    <w:rsid w:val="0061644C"/>
    <w:rsid w:val="00623678"/>
    <w:rsid w:val="00625902"/>
    <w:rsid w:val="006259EE"/>
    <w:rsid w:val="0064041D"/>
    <w:rsid w:val="006417E9"/>
    <w:rsid w:val="00645E24"/>
    <w:rsid w:val="006618D1"/>
    <w:rsid w:val="0066471E"/>
    <w:rsid w:val="006701FC"/>
    <w:rsid w:val="00673408"/>
    <w:rsid w:val="00674AD9"/>
    <w:rsid w:val="00677846"/>
    <w:rsid w:val="00683D46"/>
    <w:rsid w:val="00691C66"/>
    <w:rsid w:val="0069212E"/>
    <w:rsid w:val="00695E0A"/>
    <w:rsid w:val="006A05A5"/>
    <w:rsid w:val="006A1138"/>
    <w:rsid w:val="006A2884"/>
    <w:rsid w:val="006A2B2A"/>
    <w:rsid w:val="006A6ADC"/>
    <w:rsid w:val="006B0578"/>
    <w:rsid w:val="006B2553"/>
    <w:rsid w:val="006C06DD"/>
    <w:rsid w:val="006F060D"/>
    <w:rsid w:val="006F41D3"/>
    <w:rsid w:val="0070017A"/>
    <w:rsid w:val="007010C8"/>
    <w:rsid w:val="007070B8"/>
    <w:rsid w:val="00710881"/>
    <w:rsid w:val="00713CB2"/>
    <w:rsid w:val="007244CA"/>
    <w:rsid w:val="00734FD8"/>
    <w:rsid w:val="00740AA2"/>
    <w:rsid w:val="00744147"/>
    <w:rsid w:val="0074416E"/>
    <w:rsid w:val="0075095F"/>
    <w:rsid w:val="00751E95"/>
    <w:rsid w:val="007552AF"/>
    <w:rsid w:val="00762E0C"/>
    <w:rsid w:val="007649CA"/>
    <w:rsid w:val="0076676D"/>
    <w:rsid w:val="00773991"/>
    <w:rsid w:val="00776543"/>
    <w:rsid w:val="007804A4"/>
    <w:rsid w:val="007820B9"/>
    <w:rsid w:val="007849BB"/>
    <w:rsid w:val="00792034"/>
    <w:rsid w:val="00794E90"/>
    <w:rsid w:val="00795F9B"/>
    <w:rsid w:val="007A0C4E"/>
    <w:rsid w:val="007A406F"/>
    <w:rsid w:val="007B301D"/>
    <w:rsid w:val="007C2BA3"/>
    <w:rsid w:val="007D2EB5"/>
    <w:rsid w:val="007E2715"/>
    <w:rsid w:val="007E7EFD"/>
    <w:rsid w:val="007F0283"/>
    <w:rsid w:val="007F501A"/>
    <w:rsid w:val="007F6AD9"/>
    <w:rsid w:val="007F7075"/>
    <w:rsid w:val="00805E7A"/>
    <w:rsid w:val="00810E9F"/>
    <w:rsid w:val="00812ECA"/>
    <w:rsid w:val="00813671"/>
    <w:rsid w:val="00823B93"/>
    <w:rsid w:val="008318EC"/>
    <w:rsid w:val="008322DB"/>
    <w:rsid w:val="00844064"/>
    <w:rsid w:val="008470F5"/>
    <w:rsid w:val="00856AE2"/>
    <w:rsid w:val="00862CF6"/>
    <w:rsid w:val="008652A7"/>
    <w:rsid w:val="00870F0C"/>
    <w:rsid w:val="008716BF"/>
    <w:rsid w:val="00871C89"/>
    <w:rsid w:val="008745D1"/>
    <w:rsid w:val="008872CC"/>
    <w:rsid w:val="0089258D"/>
    <w:rsid w:val="00897F2F"/>
    <w:rsid w:val="008A2CF2"/>
    <w:rsid w:val="008C2655"/>
    <w:rsid w:val="008C4EA1"/>
    <w:rsid w:val="008D230B"/>
    <w:rsid w:val="008D7470"/>
    <w:rsid w:val="008F7E11"/>
    <w:rsid w:val="00900D68"/>
    <w:rsid w:val="0090230F"/>
    <w:rsid w:val="00911BE4"/>
    <w:rsid w:val="0094230E"/>
    <w:rsid w:val="009423B5"/>
    <w:rsid w:val="00946408"/>
    <w:rsid w:val="0095228E"/>
    <w:rsid w:val="00956E6F"/>
    <w:rsid w:val="009622A0"/>
    <w:rsid w:val="00963471"/>
    <w:rsid w:val="00974813"/>
    <w:rsid w:val="009857A0"/>
    <w:rsid w:val="009937D1"/>
    <w:rsid w:val="00997ABB"/>
    <w:rsid w:val="009A1C3C"/>
    <w:rsid w:val="009A3F7F"/>
    <w:rsid w:val="009A488A"/>
    <w:rsid w:val="009A6D93"/>
    <w:rsid w:val="009B6A66"/>
    <w:rsid w:val="009C6164"/>
    <w:rsid w:val="009D190F"/>
    <w:rsid w:val="009D30AA"/>
    <w:rsid w:val="009E34FA"/>
    <w:rsid w:val="009E3CFE"/>
    <w:rsid w:val="009E41D5"/>
    <w:rsid w:val="009F4F3B"/>
    <w:rsid w:val="009F52C8"/>
    <w:rsid w:val="00A139F0"/>
    <w:rsid w:val="00A151E0"/>
    <w:rsid w:val="00A32FE6"/>
    <w:rsid w:val="00A36778"/>
    <w:rsid w:val="00A56614"/>
    <w:rsid w:val="00A66E62"/>
    <w:rsid w:val="00A727AF"/>
    <w:rsid w:val="00A74AF6"/>
    <w:rsid w:val="00A771C8"/>
    <w:rsid w:val="00A8130F"/>
    <w:rsid w:val="00A81701"/>
    <w:rsid w:val="00A8699B"/>
    <w:rsid w:val="00A92A8F"/>
    <w:rsid w:val="00A964D2"/>
    <w:rsid w:val="00AA34B2"/>
    <w:rsid w:val="00AA4AC1"/>
    <w:rsid w:val="00AA4BD1"/>
    <w:rsid w:val="00AA6316"/>
    <w:rsid w:val="00AC4F5A"/>
    <w:rsid w:val="00AC5AA1"/>
    <w:rsid w:val="00AD1286"/>
    <w:rsid w:val="00AE0BD8"/>
    <w:rsid w:val="00AE0FE6"/>
    <w:rsid w:val="00AF1BC9"/>
    <w:rsid w:val="00B06AB8"/>
    <w:rsid w:val="00B1189A"/>
    <w:rsid w:val="00B1573E"/>
    <w:rsid w:val="00B16059"/>
    <w:rsid w:val="00B34CD4"/>
    <w:rsid w:val="00B4480A"/>
    <w:rsid w:val="00B54A78"/>
    <w:rsid w:val="00B56714"/>
    <w:rsid w:val="00B604AB"/>
    <w:rsid w:val="00B65F86"/>
    <w:rsid w:val="00B70AA4"/>
    <w:rsid w:val="00B70C69"/>
    <w:rsid w:val="00B82067"/>
    <w:rsid w:val="00B83E4F"/>
    <w:rsid w:val="00B90221"/>
    <w:rsid w:val="00B94EC2"/>
    <w:rsid w:val="00B96056"/>
    <w:rsid w:val="00BA020A"/>
    <w:rsid w:val="00BA1076"/>
    <w:rsid w:val="00BA63BF"/>
    <w:rsid w:val="00BB05C2"/>
    <w:rsid w:val="00BB1988"/>
    <w:rsid w:val="00BB7BB5"/>
    <w:rsid w:val="00BC14F5"/>
    <w:rsid w:val="00BC287C"/>
    <w:rsid w:val="00BC6046"/>
    <w:rsid w:val="00BD3770"/>
    <w:rsid w:val="00BD6871"/>
    <w:rsid w:val="00BD68A2"/>
    <w:rsid w:val="00BE06F5"/>
    <w:rsid w:val="00BE7ABE"/>
    <w:rsid w:val="00BF5ABF"/>
    <w:rsid w:val="00C009CF"/>
    <w:rsid w:val="00C03A22"/>
    <w:rsid w:val="00C16E1B"/>
    <w:rsid w:val="00C23AE2"/>
    <w:rsid w:val="00C33C78"/>
    <w:rsid w:val="00C34C6B"/>
    <w:rsid w:val="00C404F3"/>
    <w:rsid w:val="00C42ED3"/>
    <w:rsid w:val="00C439D3"/>
    <w:rsid w:val="00C7626D"/>
    <w:rsid w:val="00C87F94"/>
    <w:rsid w:val="00CA4B5A"/>
    <w:rsid w:val="00CA5858"/>
    <w:rsid w:val="00CB5333"/>
    <w:rsid w:val="00CB7729"/>
    <w:rsid w:val="00CC2829"/>
    <w:rsid w:val="00CC4D75"/>
    <w:rsid w:val="00CD29BC"/>
    <w:rsid w:val="00CE16F3"/>
    <w:rsid w:val="00CE34FF"/>
    <w:rsid w:val="00CE5B3D"/>
    <w:rsid w:val="00CF4513"/>
    <w:rsid w:val="00D01B55"/>
    <w:rsid w:val="00D032C0"/>
    <w:rsid w:val="00D111A4"/>
    <w:rsid w:val="00D11D1C"/>
    <w:rsid w:val="00D12D61"/>
    <w:rsid w:val="00D20A0D"/>
    <w:rsid w:val="00D245F7"/>
    <w:rsid w:val="00D267A1"/>
    <w:rsid w:val="00D30450"/>
    <w:rsid w:val="00D356B6"/>
    <w:rsid w:val="00D363FD"/>
    <w:rsid w:val="00D47099"/>
    <w:rsid w:val="00D54BF1"/>
    <w:rsid w:val="00D56DDE"/>
    <w:rsid w:val="00D61C72"/>
    <w:rsid w:val="00D6785A"/>
    <w:rsid w:val="00D67E87"/>
    <w:rsid w:val="00D70C20"/>
    <w:rsid w:val="00D7479B"/>
    <w:rsid w:val="00D849A1"/>
    <w:rsid w:val="00D87067"/>
    <w:rsid w:val="00D91B00"/>
    <w:rsid w:val="00DA4E2F"/>
    <w:rsid w:val="00DA7EE4"/>
    <w:rsid w:val="00DB08B7"/>
    <w:rsid w:val="00DD2834"/>
    <w:rsid w:val="00DE03D8"/>
    <w:rsid w:val="00E01CD3"/>
    <w:rsid w:val="00E05AFA"/>
    <w:rsid w:val="00E15CC9"/>
    <w:rsid w:val="00E1724A"/>
    <w:rsid w:val="00E20AB2"/>
    <w:rsid w:val="00E22BF3"/>
    <w:rsid w:val="00E244AE"/>
    <w:rsid w:val="00E274FC"/>
    <w:rsid w:val="00E31E70"/>
    <w:rsid w:val="00E36173"/>
    <w:rsid w:val="00E43F66"/>
    <w:rsid w:val="00E454EE"/>
    <w:rsid w:val="00E462B3"/>
    <w:rsid w:val="00E55550"/>
    <w:rsid w:val="00E6040D"/>
    <w:rsid w:val="00E60EC4"/>
    <w:rsid w:val="00E60FCE"/>
    <w:rsid w:val="00E61359"/>
    <w:rsid w:val="00E92404"/>
    <w:rsid w:val="00E939E3"/>
    <w:rsid w:val="00E9469E"/>
    <w:rsid w:val="00EA471B"/>
    <w:rsid w:val="00EA51C8"/>
    <w:rsid w:val="00EB0F5E"/>
    <w:rsid w:val="00EB3A71"/>
    <w:rsid w:val="00EC1967"/>
    <w:rsid w:val="00ED52D9"/>
    <w:rsid w:val="00ED735C"/>
    <w:rsid w:val="00EE130B"/>
    <w:rsid w:val="00EF171D"/>
    <w:rsid w:val="00EF1D11"/>
    <w:rsid w:val="00EF2936"/>
    <w:rsid w:val="00EF5ED9"/>
    <w:rsid w:val="00F00E40"/>
    <w:rsid w:val="00F0442D"/>
    <w:rsid w:val="00F06365"/>
    <w:rsid w:val="00F10610"/>
    <w:rsid w:val="00F164A0"/>
    <w:rsid w:val="00F218AC"/>
    <w:rsid w:val="00F25132"/>
    <w:rsid w:val="00F25643"/>
    <w:rsid w:val="00F2612A"/>
    <w:rsid w:val="00F26DDE"/>
    <w:rsid w:val="00F3521B"/>
    <w:rsid w:val="00F35294"/>
    <w:rsid w:val="00F36657"/>
    <w:rsid w:val="00F40C27"/>
    <w:rsid w:val="00F46E6B"/>
    <w:rsid w:val="00F46EF5"/>
    <w:rsid w:val="00F500DD"/>
    <w:rsid w:val="00F551D1"/>
    <w:rsid w:val="00F558CE"/>
    <w:rsid w:val="00F56C3B"/>
    <w:rsid w:val="00F60BCC"/>
    <w:rsid w:val="00F83E14"/>
    <w:rsid w:val="00F87C5D"/>
    <w:rsid w:val="00F93E9F"/>
    <w:rsid w:val="00FA3200"/>
    <w:rsid w:val="00FA67DB"/>
    <w:rsid w:val="00FA6AAE"/>
    <w:rsid w:val="00FA7178"/>
    <w:rsid w:val="00FC1AB8"/>
    <w:rsid w:val="00FC4D67"/>
    <w:rsid w:val="00FC6DC4"/>
    <w:rsid w:val="00FC7D03"/>
    <w:rsid w:val="00FD37F9"/>
    <w:rsid w:val="00FD6846"/>
    <w:rsid w:val="00FD6AD4"/>
    <w:rsid w:val="00FE4EC5"/>
    <w:rsid w:val="00FE6481"/>
    <w:rsid w:val="00FE6E5A"/>
    <w:rsid w:val="00FE7E75"/>
    <w:rsid w:val="00FF44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C7399"/>
  <w15:chartTrackingRefBased/>
  <w15:docId w15:val="{61AB4A06-C892-4E58-942D-F30C02A0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9E3"/>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939E3"/>
    <w:pPr>
      <w:tabs>
        <w:tab w:val="left" w:pos="0"/>
      </w:tabs>
      <w:jc w:val="both"/>
    </w:pPr>
    <w:rPr>
      <w:rFonts w:ascii="Garamond" w:hAnsi="Garamond"/>
      <w:sz w:val="20"/>
      <w:szCs w:val="20"/>
      <w:lang w:eastAsia="en-US"/>
    </w:rPr>
  </w:style>
  <w:style w:type="character" w:customStyle="1" w:styleId="BodyText2Char">
    <w:name w:val="Body Text 2 Char"/>
    <w:basedOn w:val="DefaultParagraphFont"/>
    <w:link w:val="BodyText2"/>
    <w:rsid w:val="00E939E3"/>
    <w:rPr>
      <w:rFonts w:ascii="Garamond" w:eastAsia="Times New Roman" w:hAnsi="Garamond" w:cs="Times New Roman"/>
      <w:sz w:val="20"/>
      <w:szCs w:val="20"/>
    </w:rPr>
  </w:style>
  <w:style w:type="paragraph" w:styleId="Header">
    <w:name w:val="header"/>
    <w:basedOn w:val="Normal"/>
    <w:link w:val="HeaderChar"/>
    <w:rsid w:val="00E939E3"/>
    <w:pPr>
      <w:tabs>
        <w:tab w:val="center" w:pos="4153"/>
        <w:tab w:val="right" w:pos="8306"/>
      </w:tabs>
      <w:jc w:val="center"/>
    </w:pPr>
    <w:rPr>
      <w:b/>
      <w:caps/>
      <w:szCs w:val="20"/>
      <w:lang w:eastAsia="en-US"/>
    </w:rPr>
  </w:style>
  <w:style w:type="character" w:customStyle="1" w:styleId="HeaderChar">
    <w:name w:val="Header Char"/>
    <w:basedOn w:val="DefaultParagraphFont"/>
    <w:link w:val="Header"/>
    <w:rsid w:val="00E939E3"/>
    <w:rPr>
      <w:rFonts w:ascii="Times New Roman" w:eastAsia="Times New Roman" w:hAnsi="Times New Roman" w:cs="Times New Roman"/>
      <w:b/>
      <w:caps/>
      <w:sz w:val="24"/>
      <w:szCs w:val="20"/>
    </w:rPr>
  </w:style>
  <w:style w:type="paragraph" w:styleId="BodyTextIndent">
    <w:name w:val="Body Text Indent"/>
    <w:basedOn w:val="Normal"/>
    <w:link w:val="BodyTextIndentChar"/>
    <w:rsid w:val="00E939E3"/>
    <w:pPr>
      <w:tabs>
        <w:tab w:val="right" w:leader="underscore" w:pos="10206"/>
      </w:tabs>
      <w:ind w:firstLine="720"/>
      <w:jc w:val="both"/>
    </w:pPr>
    <w:rPr>
      <w:sz w:val="20"/>
      <w:szCs w:val="20"/>
      <w:lang w:eastAsia="en-US"/>
    </w:rPr>
  </w:style>
  <w:style w:type="character" w:customStyle="1" w:styleId="BodyTextIndentChar">
    <w:name w:val="Body Text Indent Char"/>
    <w:basedOn w:val="DefaultParagraphFont"/>
    <w:link w:val="BodyTextIndent"/>
    <w:rsid w:val="00E939E3"/>
    <w:rPr>
      <w:rFonts w:ascii="Times New Roman" w:eastAsia="Times New Roman" w:hAnsi="Times New Roman" w:cs="Times New Roman"/>
      <w:sz w:val="20"/>
      <w:szCs w:val="20"/>
    </w:rPr>
  </w:style>
  <w:style w:type="paragraph" w:styleId="BodyText">
    <w:name w:val="Body Text"/>
    <w:basedOn w:val="Normal"/>
    <w:link w:val="BodyTextChar"/>
    <w:rsid w:val="00E939E3"/>
    <w:pPr>
      <w:jc w:val="both"/>
    </w:pPr>
    <w:rPr>
      <w:szCs w:val="20"/>
      <w:lang w:eastAsia="en-US"/>
    </w:rPr>
  </w:style>
  <w:style w:type="character" w:customStyle="1" w:styleId="BodyTextChar">
    <w:name w:val="Body Text Char"/>
    <w:basedOn w:val="DefaultParagraphFont"/>
    <w:link w:val="BodyText"/>
    <w:rsid w:val="00E939E3"/>
    <w:rPr>
      <w:rFonts w:ascii="Times New Roman" w:eastAsia="Times New Roman" w:hAnsi="Times New Roman" w:cs="Times New Roman"/>
      <w:sz w:val="24"/>
      <w:szCs w:val="20"/>
    </w:rPr>
  </w:style>
  <w:style w:type="paragraph" w:styleId="BodyTextIndent2">
    <w:name w:val="Body Text Indent 2"/>
    <w:basedOn w:val="Normal"/>
    <w:link w:val="BodyTextIndent2Char"/>
    <w:rsid w:val="00E939E3"/>
    <w:pPr>
      <w:ind w:left="75"/>
      <w:jc w:val="both"/>
    </w:pPr>
    <w:rPr>
      <w:sz w:val="20"/>
      <w:lang w:eastAsia="en-US"/>
    </w:rPr>
  </w:style>
  <w:style w:type="character" w:customStyle="1" w:styleId="BodyTextIndent2Char">
    <w:name w:val="Body Text Indent 2 Char"/>
    <w:basedOn w:val="DefaultParagraphFont"/>
    <w:link w:val="BodyTextIndent2"/>
    <w:rsid w:val="00E939E3"/>
    <w:rPr>
      <w:rFonts w:ascii="Times New Roman" w:eastAsia="Times New Roman" w:hAnsi="Times New Roman" w:cs="Times New Roman"/>
      <w:sz w:val="20"/>
      <w:szCs w:val="24"/>
    </w:rPr>
  </w:style>
  <w:style w:type="character" w:styleId="Hyperlink">
    <w:name w:val="Hyperlink"/>
    <w:rsid w:val="00E939E3"/>
    <w:rPr>
      <w:color w:val="0000FF"/>
      <w:u w:val="single"/>
    </w:rPr>
  </w:style>
  <w:style w:type="character" w:styleId="PageNumber">
    <w:name w:val="page number"/>
    <w:basedOn w:val="DefaultParagraphFont"/>
    <w:rsid w:val="00E939E3"/>
  </w:style>
  <w:style w:type="paragraph" w:styleId="Footer">
    <w:name w:val="footer"/>
    <w:basedOn w:val="Normal"/>
    <w:link w:val="FooterChar"/>
    <w:rsid w:val="00E939E3"/>
    <w:pPr>
      <w:tabs>
        <w:tab w:val="center" w:pos="4819"/>
        <w:tab w:val="right" w:pos="9638"/>
      </w:tabs>
    </w:pPr>
  </w:style>
  <w:style w:type="character" w:customStyle="1" w:styleId="FooterChar">
    <w:name w:val="Footer Char"/>
    <w:basedOn w:val="DefaultParagraphFont"/>
    <w:link w:val="Footer"/>
    <w:rsid w:val="00E939E3"/>
    <w:rPr>
      <w:rFonts w:ascii="Times New Roman" w:eastAsia="Times New Roman" w:hAnsi="Times New Roman" w:cs="Times New Roman"/>
      <w:sz w:val="24"/>
      <w:szCs w:val="24"/>
      <w:lang w:eastAsia="lt-LT"/>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qFormat/>
    <w:rsid w:val="00E939E3"/>
    <w:pPr>
      <w:ind w:left="720"/>
      <w:contextualSpacing/>
    </w:pPr>
    <w:rPr>
      <w:lang w:val="en-GB" w:eastAsia="en-US"/>
    </w:rPr>
  </w:style>
  <w:style w:type="paragraph" w:styleId="Title">
    <w:name w:val="Title"/>
    <w:basedOn w:val="Normal"/>
    <w:link w:val="TitleChar"/>
    <w:qFormat/>
    <w:rsid w:val="00C23AE2"/>
    <w:pPr>
      <w:jc w:val="center"/>
      <w:outlineLvl w:val="0"/>
    </w:pPr>
    <w:rPr>
      <w:rFonts w:cs="Arial"/>
      <w:b/>
      <w:bCs/>
      <w:caps/>
      <w:sz w:val="28"/>
      <w:szCs w:val="32"/>
      <w:lang w:eastAsia="en-US"/>
    </w:rPr>
  </w:style>
  <w:style w:type="character" w:customStyle="1" w:styleId="TitleChar">
    <w:name w:val="Title Char"/>
    <w:basedOn w:val="DefaultParagraphFont"/>
    <w:link w:val="Title"/>
    <w:rsid w:val="00C23AE2"/>
    <w:rPr>
      <w:rFonts w:ascii="Times New Roman" w:eastAsia="Times New Roman" w:hAnsi="Times New Roman" w:cs="Arial"/>
      <w:b/>
      <w:bCs/>
      <w:caps/>
      <w:sz w:val="28"/>
      <w:szCs w:val="32"/>
    </w:rPr>
  </w:style>
  <w:style w:type="paragraph" w:styleId="BalloonText">
    <w:name w:val="Balloon Text"/>
    <w:basedOn w:val="Normal"/>
    <w:link w:val="BalloonTextChar"/>
    <w:uiPriority w:val="99"/>
    <w:semiHidden/>
    <w:unhideWhenUsed/>
    <w:rsid w:val="00C33C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C78"/>
    <w:rPr>
      <w:rFonts w:ascii="Segoe UI" w:eastAsia="Times New Roman" w:hAnsi="Segoe UI" w:cs="Segoe UI"/>
      <w:sz w:val="18"/>
      <w:szCs w:val="18"/>
      <w:lang w:eastAsia="lt-LT"/>
    </w:rPr>
  </w:style>
  <w:style w:type="paragraph" w:styleId="BodyText3">
    <w:name w:val="Body Text 3"/>
    <w:basedOn w:val="Normal"/>
    <w:link w:val="BodyText3Char"/>
    <w:uiPriority w:val="99"/>
    <w:semiHidden/>
    <w:unhideWhenUsed/>
    <w:rsid w:val="007E2715"/>
    <w:pPr>
      <w:spacing w:after="120"/>
    </w:pPr>
    <w:rPr>
      <w:sz w:val="16"/>
      <w:szCs w:val="16"/>
    </w:rPr>
  </w:style>
  <w:style w:type="character" w:customStyle="1" w:styleId="BodyText3Char">
    <w:name w:val="Body Text 3 Char"/>
    <w:basedOn w:val="DefaultParagraphFont"/>
    <w:link w:val="BodyText3"/>
    <w:uiPriority w:val="99"/>
    <w:semiHidden/>
    <w:rsid w:val="007E2715"/>
    <w:rPr>
      <w:rFonts w:ascii="Times New Roman" w:eastAsia="Times New Roman" w:hAnsi="Times New Roman" w:cs="Times New Roman"/>
      <w:sz w:val="16"/>
      <w:szCs w:val="16"/>
      <w:lang w:eastAsia="lt-LT"/>
    </w:rPr>
  </w:style>
  <w:style w:type="character" w:styleId="CommentReference">
    <w:name w:val="annotation reference"/>
    <w:basedOn w:val="DefaultParagraphFont"/>
    <w:uiPriority w:val="99"/>
    <w:unhideWhenUsed/>
    <w:rsid w:val="007E2715"/>
    <w:rPr>
      <w:sz w:val="16"/>
      <w:szCs w:val="16"/>
    </w:rPr>
  </w:style>
  <w:style w:type="paragraph" w:styleId="CommentText">
    <w:name w:val="annotation text"/>
    <w:basedOn w:val="Normal"/>
    <w:link w:val="CommentTextChar"/>
    <w:uiPriority w:val="99"/>
    <w:unhideWhenUsed/>
    <w:rsid w:val="007E2715"/>
    <w:rPr>
      <w:sz w:val="20"/>
      <w:szCs w:val="20"/>
    </w:rPr>
  </w:style>
  <w:style w:type="character" w:customStyle="1" w:styleId="CommentTextChar">
    <w:name w:val="Comment Text Char"/>
    <w:basedOn w:val="DefaultParagraphFont"/>
    <w:link w:val="CommentText"/>
    <w:uiPriority w:val="99"/>
    <w:rsid w:val="007E2715"/>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nhideWhenUsed/>
    <w:rsid w:val="007E2715"/>
    <w:rPr>
      <w:b/>
      <w:bCs/>
    </w:rPr>
  </w:style>
  <w:style w:type="character" w:customStyle="1" w:styleId="CommentSubjectChar">
    <w:name w:val="Comment Subject Char"/>
    <w:basedOn w:val="CommentTextChar"/>
    <w:link w:val="CommentSubject"/>
    <w:rsid w:val="007E2715"/>
    <w:rPr>
      <w:rFonts w:ascii="Times New Roman" w:eastAsia="Times New Roman" w:hAnsi="Times New Roman" w:cs="Times New Roman"/>
      <w:b/>
      <w:bCs/>
      <w:sz w:val="20"/>
      <w:szCs w:val="20"/>
      <w:lang w:eastAsia="lt-LT"/>
    </w:rPr>
  </w:style>
  <w:style w:type="paragraph" w:styleId="Revision">
    <w:name w:val="Revision"/>
    <w:hidden/>
    <w:uiPriority w:val="99"/>
    <w:semiHidden/>
    <w:rsid w:val="005D08C0"/>
    <w:pPr>
      <w:spacing w:after="0" w:line="240" w:lineRule="auto"/>
    </w:pPr>
    <w:rPr>
      <w:rFonts w:ascii="Times New Roman" w:eastAsia="Times New Roman" w:hAnsi="Times New Roman" w:cs="Times New Roman"/>
      <w:sz w:val="24"/>
      <w:szCs w:val="24"/>
      <w:lang w:eastAsia="lt-LT"/>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587EA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9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o.l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9264C5421E9EAD40AAAEC7A950D2407F" ma:contentTypeVersion="0" ma:contentTypeDescription="Kurkite naują dokumentą." ma:contentTypeScope="" ma:versionID="a2936e932f6a93e4724ff7a4b954a91e">
  <xsd:schema xmlns:xsd="http://www.w3.org/2001/XMLSchema" xmlns:xs="http://www.w3.org/2001/XMLSchema" xmlns:p="http://schemas.microsoft.com/office/2006/metadata/properties" targetNamespace="http://schemas.microsoft.com/office/2006/metadata/properties" ma:root="true" ma:fieldsID="3adeedb0eab65619ab6c5953e2ac59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9A8B9-DD10-42DC-B263-690F9517F110}">
  <ds:schemaRefs>
    <ds:schemaRef ds:uri="http://schemas.microsoft.com/sharepoint/v3/contenttype/forms"/>
  </ds:schemaRefs>
</ds:datastoreItem>
</file>

<file path=customXml/itemProps2.xml><?xml version="1.0" encoding="utf-8"?>
<ds:datastoreItem xmlns:ds="http://schemas.openxmlformats.org/officeDocument/2006/customXml" ds:itemID="{7DB71106-CEEB-4338-AD5B-43D18588D4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F08DE1-501E-4B4A-8E22-9A260518D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C0829CB-2DB6-4CF3-8B4A-6503A4EFD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23743</Words>
  <Characters>13535</Characters>
  <Application>Microsoft Office Word</Application>
  <DocSecurity>0</DocSecurity>
  <Lines>112</Lines>
  <Paragraphs>74</Paragraphs>
  <ScaleCrop>false</ScaleCrop>
  <HeadingPairs>
    <vt:vector size="2" baseType="variant">
      <vt:variant>
        <vt:lpstr>Title</vt:lpstr>
      </vt:variant>
      <vt:variant>
        <vt:i4>1</vt:i4>
      </vt:variant>
    </vt:vector>
  </HeadingPairs>
  <TitlesOfParts>
    <vt:vector size="1" baseType="lpstr">
      <vt:lpstr/>
    </vt:vector>
  </TitlesOfParts>
  <Company>UAB TIC</Company>
  <LinksUpToDate>false</LinksUpToDate>
  <CharactersWithSpaces>37204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Gaidelytė</dc:creator>
  <cp:keywords/>
  <dc:description/>
  <cp:lastModifiedBy>Dalia Grišienė</cp:lastModifiedBy>
  <cp:revision>5</cp:revision>
  <cp:lastPrinted>2018-11-30T08:42:00Z</cp:lastPrinted>
  <dcterms:created xsi:type="dcterms:W3CDTF">2019-08-28T04:49:00Z</dcterms:created>
  <dcterms:modified xsi:type="dcterms:W3CDTF">2019-08-28T05:18:00Z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0x0101009264C5421E9EAD40AAAEC7A950D2407F</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Dalia.Grisiene@le.lt</vt:lpwstr>
  </property>
  <property fmtid="{D5CDD505-2E9C-101B-9397-08002B2CF9AE}" pid="6" name="MSIP_Label_320c693d-44b7-4e16-b3dd-4fcd87401cf5_SetDate">
    <vt:lpwstr>2019-08-28T05:18:27.9718628Z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73dfc0e8-de48-41a3-97c9-d6bf739b96e1</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iteId">
    <vt:lpwstr>ea88e983-d65a-47b3-adb4-3e1c6d2110d2</vt:lpwstr>
  </property>
  <property fmtid="{D5CDD505-2E9C-101B-9397-08002B2CF9AE}" pid="13" name="MSIP_Label_190751af-2442-49a7-b7b9-9f0bcce858c9_Owner">
    <vt:lpwstr>Dalia.Grisiene@le.lt</vt:lpwstr>
  </property>
  <property fmtid="{D5CDD505-2E9C-101B-9397-08002B2CF9AE}" pid="14" name="MSIP_Label_190751af-2442-49a7-b7b9-9f0bcce858c9_SetDate">
    <vt:lpwstr>2019-08-28T05:18:27.9718628Z</vt:lpwstr>
  </property>
  <property fmtid="{D5CDD505-2E9C-101B-9397-08002B2CF9AE}" pid="15" name="MSIP_Label_190751af-2442-49a7-b7b9-9f0bcce858c9_Name">
    <vt:lpwstr>Be žymos</vt:lpwstr>
  </property>
  <property fmtid="{D5CDD505-2E9C-101B-9397-08002B2CF9AE}" pid="16" name="MSIP_Label_190751af-2442-49a7-b7b9-9f0bcce858c9_Application">
    <vt:lpwstr>Microsoft Azure Information Protection</vt:lpwstr>
  </property>
  <property fmtid="{D5CDD505-2E9C-101B-9397-08002B2CF9AE}" pid="17" name="MSIP_Label_190751af-2442-49a7-b7b9-9f0bcce858c9_ActionId">
    <vt:lpwstr>73dfc0e8-de48-41a3-97c9-d6bf739b96e1</vt:lpwstr>
  </property>
  <property fmtid="{D5CDD505-2E9C-101B-9397-08002B2CF9AE}" pid="18" name="MSIP_Label_190751af-2442-49a7-b7b9-9f0bcce858c9_Parent">
    <vt:lpwstr>320c693d-44b7-4e16-b3dd-4fcd87401cf5</vt:lpwstr>
  </property>
  <property fmtid="{D5CDD505-2E9C-101B-9397-08002B2CF9AE}" pid="19" name="MSIP_Label_190751af-2442-49a7-b7b9-9f0bcce858c9_Extended_MSFT_Method">
    <vt:lpwstr>Manual</vt:lpwstr>
  </property>
  <property fmtid="{D5CDD505-2E9C-101B-9397-08002B2CF9AE}" pid="20" name="Sensitivity">
    <vt:lpwstr>Viešo naudojimo Be žymos</vt:lpwstr>
  </property>
</Properties>
</file>